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3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Activity 1: Security Detective Teams</w:t>
      </w:r>
    </w:p>
    <w:p>
      <w:pPr>
        <w:pStyle w:val="Subtitle"/>
      </w:pPr>
      <w:r>
        <w:t xml:space="preserve">Threat Investigation with AI Partnership (Grades 9-12)</w:t>
      </w:r>
    </w:p>
    <w:p>
      <w:pPr>
        <w:pStyle w:val="Author"/>
      </w:pPr>
      <w:r>
        <w:t xml:space="preserve">Dr. Ryan Straight</w:t>
      </w:r>
    </w:p>
    <w:p>
      <w:pPr>
        <w:pStyle w:val="Date"/>
      </w:pPr>
      <w:r>
        <w:t xml:space="preserve">2025-12-07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C:\Users\ryan\AppData\Local\Programs\Quarto\share\formats\docx\important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Instructor Overview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Students investigate a realistic security incident at a fictional company, partnering with AI to analyze evidence. This activity mirrors authentic Security Operations Center (SOC) workflows where analysts coordinate with AI-powered security tools daily. Students experience the NICE Framework’s Cyber Defense Analysis work role firsthand.</w:t>
            </w:r>
          </w:p>
          <w:p>
            <w:pPr>
              <w:pStyle w:val="BodyText"/>
            </w:pPr>
            <w:pPr>
              <w:spacing w:after="16"/>
            </w:pPr>
            <w:r>
              <w:rPr>
                <w:b/>
                <w:bCs/>
              </w:rPr>
              <w:t xml:space="preserve">Duration</w:t>
            </w:r>
            <w:r>
              <w:t xml:space="preserve">: 50-60 minutes</w:t>
            </w:r>
            <w:r>
              <w:t xml:space="preserve"> </w:t>
            </w:r>
            <w:r>
              <w:rPr>
                <w:b/>
                <w:bCs/>
              </w:rPr>
              <w:t xml:space="preserve">Grade Levels</w:t>
            </w:r>
            <w:r>
              <w:t xml:space="preserve">: 9-12</w:t>
            </w:r>
            <w:r>
              <w:t xml:space="preserve"> </w:t>
            </w:r>
            <w:r>
              <w:rPr>
                <w:b/>
                <w:bCs/>
              </w:rPr>
              <w:t xml:space="preserve">Group Size</w:t>
            </w:r>
            <w:r>
              <w:t xml:space="preserve">: Pairs or small groups (2-4)</w:t>
            </w:r>
            <w:r>
              <w:t xml:space="preserve"> </w:t>
            </w:r>
            <w:r>
              <w:rPr>
                <w:b/>
                <w:bCs/>
              </w:rPr>
              <w:t xml:space="preserve">Technology</w:t>
            </w:r>
            <w:r>
              <w:t xml:space="preserve">: One device per group minimum; individual access preferred</w:t>
            </w:r>
          </w:p>
          <w:p/>
        </w:tc>
      </w:tr>
    </w:tbl>
    <w:bookmarkStart w:id="25" w:name="learning-objectives"/>
    <w:p>
      <w:pPr>
        <w:pStyle w:val="Heading2"/>
      </w:pPr>
      <w:r>
        <w:t xml:space="preserve">Learning Objectives</w:t>
      </w:r>
    </w:p>
    <w:p>
      <w:pPr>
        <w:pStyle w:val="FirstParagraph"/>
      </w:pPr>
      <w:r>
        <w:t xml:space="preserve">By the end of this activity, students will:</w:t>
      </w:r>
    </w:p>
    <w:p>
      <w:pPr>
        <w:pStyle w:val="Compact"/>
        <w:numPr>
          <w:ilvl w:val="0"/>
          <w:numId w:val="1001"/>
        </w:numPr>
      </w:pPr>
      <w:r>
        <w:t xml:space="preserve">Conduct systematic security investigation using AI as an analytical partner</w:t>
      </w:r>
    </w:p>
    <w:p>
      <w:pPr>
        <w:pStyle w:val="Compact"/>
        <w:numPr>
          <w:ilvl w:val="0"/>
          <w:numId w:val="1001"/>
        </w:numPr>
      </w:pPr>
      <w:r>
        <w:t xml:space="preserve">Distinguish between AI pattern-recognition capabilities and human contextual analysis</w:t>
      </w:r>
    </w:p>
    <w:p>
      <w:pPr>
        <w:pStyle w:val="Compact"/>
        <w:numPr>
          <w:ilvl w:val="0"/>
          <w:numId w:val="1001"/>
        </w:numPr>
      </w:pPr>
      <w:r>
        <w:t xml:space="preserve">Apply investigation methodology aligned with industry SOC practices</w:t>
      </w:r>
    </w:p>
    <w:p>
      <w:pPr>
        <w:pStyle w:val="Compact"/>
        <w:numPr>
          <w:ilvl w:val="0"/>
          <w:numId w:val="1001"/>
        </w:numPr>
      </w:pPr>
      <w:r>
        <w:t xml:space="preserve">Connect activity experience to cybersecurity career pathways</w:t>
      </w:r>
    </w:p>
    <w:bookmarkStart w:id="23" w:name="cyber.org-standards-alignment-9-12"/>
    <w:p>
      <w:pPr>
        <w:pStyle w:val="Heading3"/>
      </w:pPr>
      <w:r>
        <w:t xml:space="preserve">CYBER.org Standards Alignment (9-12)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9-12.DC.THRT</w:t>
      </w:r>
      <w:r>
        <w:t xml:space="preserve">: Threat identification and analysis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9-12.SEC.INFO</w:t>
      </w:r>
      <w:r>
        <w:t xml:space="preserve">: Information security principles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9-12.SEC.NET</w:t>
      </w:r>
      <w:r>
        <w:t xml:space="preserve">: Network security and monitoring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9-12.SEC.DATA</w:t>
      </w:r>
      <w:r>
        <w:t xml:space="preserve">: Data security and protection</w:t>
      </w:r>
    </w:p>
    <w:bookmarkEnd w:id="23"/>
    <w:bookmarkStart w:id="24" w:name="nice-framework-alignment"/>
    <w:p>
      <w:pPr>
        <w:pStyle w:val="Heading3"/>
      </w:pPr>
      <w:r>
        <w:t xml:space="preserve">NICE Framework Alignment</w:t>
      </w:r>
    </w:p>
    <w:p>
      <w:pPr>
        <w:pStyle w:val="FirstParagraph"/>
      </w:pPr>
      <w:r>
        <w:rPr>
          <w:b/>
          <w:bCs/>
        </w:rPr>
        <w:t xml:space="preserve">Primary Work Role</w:t>
      </w:r>
      <w:r>
        <w:t xml:space="preserve">: Defensive Cybersecurity (Protection and Defense category)</w:t>
      </w:r>
    </w:p>
    <w:p>
      <w:pPr>
        <w:pStyle w:val="Compact"/>
        <w:numPr>
          <w:ilvl w:val="0"/>
          <w:numId w:val="1003"/>
        </w:numPr>
      </w:pPr>
      <w:r>
        <w:t xml:space="preserve">Analyze collected information to identify vulnerabilities and potential for exploitation</w:t>
      </w:r>
    </w:p>
    <w:p>
      <w:pPr>
        <w:pStyle w:val="Compact"/>
        <w:numPr>
          <w:ilvl w:val="0"/>
          <w:numId w:val="1003"/>
        </w:numPr>
      </w:pPr>
      <w:r>
        <w:t xml:space="preserve">Identify security implications and apply methodologies for incident analysis</w:t>
      </w:r>
    </w:p>
    <w:p>
      <w:pPr>
        <w:pStyle w:val="Compact"/>
        <w:numPr>
          <w:ilvl w:val="0"/>
          <w:numId w:val="1003"/>
        </w:numPr>
      </w:pPr>
      <w:r>
        <w:t xml:space="preserve">Determine tactics, techniques, and procedures (TTPs) of threat actors</w:t>
      </w:r>
    </w:p>
    <w:bookmarkEnd w:id="24"/>
    <w:bookmarkEnd w:id="25"/>
    <w:bookmarkStart w:id="27" w:name="the-incident"/>
    <w:p>
      <w:pPr>
        <w:pStyle w:val="Heading2"/>
      </w:pPr>
      <w:r>
        <w:t xml:space="preserve">The Incident</w:t>
      </w:r>
    </w:p>
    <w:bookmarkStart w:id="26" w:name="incident-brief-apex-financial-services"/>
    <w:p>
      <w:pPr>
        <w:pStyle w:val="Heading3"/>
      </w:pPr>
      <w:r>
        <w:t xml:space="preserve">Incident Brief: Apex Financial Services</w:t>
      </w:r>
    </w:p>
    <w:p>
      <w:pPr>
        <w:pStyle w:val="FirstParagraph"/>
      </w:pPr>
      <w:r>
        <w:rPr>
          <w:b/>
          <w:bCs/>
        </w:rPr>
        <w:t xml:space="preserve">Company</w:t>
      </w:r>
      <w:r>
        <w:t xml:space="preserve">: Apex Financial Services (500 employees, regional financial advisory firm)</w:t>
      </w:r>
      <w:r>
        <w:t xml:space="preserve"> </w:t>
      </w:r>
      <w:r>
        <w:rPr>
          <w:b/>
          <w:bCs/>
        </w:rPr>
        <w:t xml:space="preserve">Date</w:t>
      </w:r>
      <w:r>
        <w:t xml:space="preserve">: Thursday, 2:47 PM</w:t>
      </w:r>
      <w:r>
        <w:t xml:space="preserve"> </w:t>
      </w:r>
      <w:r>
        <w:rPr>
          <w:b/>
          <w:bCs/>
        </w:rPr>
        <w:t xml:space="preserve">Alert Source</w:t>
      </w:r>
      <w:r>
        <w:t xml:space="preserve">: Security Information and Event Management (SIEM) system</w:t>
      </w:r>
    </w:p>
    <w:p>
      <w:pPr>
        <w:pStyle w:val="BodyText"/>
      </w:pPr>
      <w:r>
        <w:rPr>
          <w:b/>
          <w:bCs/>
        </w:rPr>
        <w:t xml:space="preserve">Initial Alert</w:t>
      </w:r>
      <w:r>
        <w:t xml:space="preserve">: Unusual authentication patterns detected for multiple user accounts in the Finance department. After-hours access attempts, unusual geographic locations, and failed MFA challenges logged.</w:t>
      </w:r>
    </w:p>
    <w:p>
      <w:pPr>
        <w:pStyle w:val="BodyText"/>
      </w:pPr>
      <w:r>
        <w:rPr>
          <w:b/>
          <w:bCs/>
        </w:rPr>
        <w:t xml:space="preserve">Your Assignment</w:t>
      </w:r>
      <w:r>
        <w:t xml:space="preserve">: As SOC analysts, your team must investigate this incident, determine the attack vector, assess the scope of compromise, and provide initial recommendations.</w:t>
      </w:r>
    </w:p>
    <w:p>
      <w:pPr>
        <w:pStyle w:val="BodyText"/>
      </w:pPr>
      <w:r>
        <w:rPr>
          <w:b/>
          <w:bCs/>
        </w:rPr>
        <w:t xml:space="preserve">Stakeholder Expectations</w:t>
      </w:r>
      <w:r>
        <w:t xml:space="preserve">: CFO wants preliminary findings within the hour. IT Security Manager needs technical details for remediation planning.</w:t>
      </w:r>
    </w:p>
    <w:bookmarkEnd w:id="26"/>
    <w:bookmarkEnd w:id="27"/>
    <w:bookmarkStart w:id="33" w:name="evidence-package"/>
    <w:p>
      <w:pPr>
        <w:pStyle w:val="Heading2"/>
      </w:pPr>
      <w:r>
        <w:t xml:space="preserve">Evidence Package</w:t>
      </w:r>
    </w:p>
    <w:bookmarkStart w:id="28" w:name="evidence-a-authentication-logs"/>
    <w:p>
      <w:pPr>
        <w:pStyle w:val="Heading3"/>
      </w:pPr>
      <w:r>
        <w:t xml:space="preserve">Evidence A: Authentication Logs</w:t>
      </w:r>
    </w:p>
    <w:p>
      <w:pPr>
        <w:pStyle w:val="SourceCode"/>
      </w:pPr>
      <w:r>
        <w:rPr>
          <w:rStyle w:val="VerbatimChar"/>
        </w:rPr>
        <w:t xml:space="preserve">TIMESTAMP               USER            ACTION          LOCATION        STATUS</w:t>
      </w:r>
      <w:r>
        <w:br/>
      </w:r>
      <w:r>
        <w:rPr>
          <w:rStyle w:val="VerbatimChar"/>
        </w:rPr>
        <w:t xml:space="preserve">2024-11-14 02:34:12    jmorris@apex    LOGIN_ATTEMPT   IP: 185.42.x.x  MFA_FAILED</w:t>
      </w:r>
      <w:r>
        <w:br/>
      </w:r>
      <w:r>
        <w:rPr>
          <w:rStyle w:val="VerbatimChar"/>
        </w:rPr>
        <w:t xml:space="preserve">2024-11-14 02:34:45    jmorris@apex    LOGIN_ATTEMPT   IP: 185.42.x.x  MFA_FAILED</w:t>
      </w:r>
      <w:r>
        <w:br/>
      </w:r>
      <w:r>
        <w:rPr>
          <w:rStyle w:val="VerbatimChar"/>
        </w:rPr>
        <w:t xml:space="preserve">2024-11-14 02:35:22    jmorris@apex    LOGIN_ATTEMPT   IP: 185.42.x.x  SUCCESS (MFA bypassed*)</w:t>
      </w:r>
      <w:r>
        <w:br/>
      </w:r>
      <w:r>
        <w:rPr>
          <w:rStyle w:val="VerbatimChar"/>
        </w:rPr>
        <w:t xml:space="preserve">2024-11-14 02:36:01    jmorris@apex    FILE_ACCESS     SharePoint/Finance/Q3Reports</w:t>
      </w:r>
      <w:r>
        <w:br/>
      </w:r>
      <w:r>
        <w:rPr>
          <w:rStyle w:val="VerbatimChar"/>
        </w:rPr>
        <w:t xml:space="preserve">2024-11-14 02:41:18    kpatel@apex     LOGIN_ATTEMPT   IP: 185.42.x.x  MFA_FAILED</w:t>
      </w:r>
      <w:r>
        <w:br/>
      </w:r>
      <w:r>
        <w:rPr>
          <w:rStyle w:val="VerbatimChar"/>
        </w:rPr>
        <w:t xml:space="preserve">2024-11-14 02:42:03    kpatel@apex     LOGIN_ATTEMPT   IP: 185.42.x.x  MFA_FAILED</w:t>
      </w:r>
      <w:r>
        <w:br/>
      </w:r>
      <w:r>
        <w:rPr>
          <w:rStyle w:val="VerbatimChar"/>
        </w:rPr>
        <w:t xml:space="preserve">2024-11-14 03:15:44    mchen@apex      LOGIN_ATTEMPT   IP: 192.168.1.x SUCCESS (office IP)</w:t>
      </w:r>
      <w:r>
        <w:br/>
      </w:r>
      <w:r>
        <w:rPr>
          <w:rStyle w:val="VerbatimChar"/>
        </w:rPr>
        <w:t xml:space="preserve">2024-11-14 08:22:31    jmorris@apex    LOGIN           IP: 10.0.45.x   SUCCESS (normal)</w:t>
      </w:r>
      <w:r>
        <w:br/>
      </w:r>
      <w:r>
        <w:br/>
      </w:r>
      <w:r>
        <w:rPr>
          <w:rStyle w:val="VerbatimChar"/>
        </w:rPr>
        <w:t xml:space="preserve">*Note: MFA bypass via legacy authentication protocol</w:t>
      </w:r>
    </w:p>
    <w:bookmarkEnd w:id="28"/>
    <w:bookmarkStart w:id="29" w:name="evidence-b-email-security-gateway-logs"/>
    <w:p>
      <w:pPr>
        <w:pStyle w:val="Heading3"/>
      </w:pPr>
      <w:r>
        <w:t xml:space="preserve">Evidence B: Email Security Gateway Logs</w:t>
      </w:r>
    </w:p>
    <w:p>
      <w:pPr>
        <w:pStyle w:val="SourceCode"/>
      </w:pPr>
      <w:r>
        <w:rPr>
          <w:rStyle w:val="VerbatimChar"/>
        </w:rPr>
        <w:t xml:space="preserve">DATE        RECIPIENT       SUBJECT                                 VERDICT    ACTION</w:t>
      </w:r>
      <w:r>
        <w:br/>
      </w:r>
      <w:r>
        <w:rPr>
          <w:rStyle w:val="VerbatimChar"/>
        </w:rPr>
        <w:t xml:space="preserve">11/12       jmorris@apex    "Urgent: Update your credentials"       SUSPICIOUS DELIVERED*</w:t>
      </w:r>
      <w:r>
        <w:br/>
      </w:r>
      <w:r>
        <w:rPr>
          <w:rStyle w:val="VerbatimChar"/>
        </w:rPr>
        <w:t xml:space="preserve">11/12       kpatel@apex     "Urgent: Update your credentials"       SUSPICIOUS DELIVERED*</w:t>
      </w:r>
      <w:r>
        <w:br/>
      </w:r>
      <w:r>
        <w:rPr>
          <w:rStyle w:val="VerbatimChar"/>
        </w:rPr>
        <w:t xml:space="preserve">11/12       tkim@apex       "Urgent: Update your credentials"       SUSPICIOUS QUARANTINED</w:t>
      </w:r>
      <w:r>
        <w:br/>
      </w:r>
      <w:r>
        <w:rPr>
          <w:rStyle w:val="VerbatimChar"/>
        </w:rPr>
        <w:t xml:space="preserve">11/13       jmorris@apex    "Re: Q3 Financial Review"               CLEAN      DELIVERED</w:t>
      </w:r>
      <w:r>
        <w:br/>
      </w:r>
      <w:r>
        <w:rPr>
          <w:rStyle w:val="VerbatimChar"/>
        </w:rPr>
        <w:t xml:space="preserve">11/13       kpatel@apex     "FW: Updated payroll schedule"          CLEAN      DELIVERED</w:t>
      </w:r>
      <w:r>
        <w:br/>
      </w:r>
      <w:r>
        <w:br/>
      </w:r>
      <w:r>
        <w:rPr>
          <w:rStyle w:val="VerbatimChar"/>
        </w:rPr>
        <w:t xml:space="preserve">*Note: Delivered due to user override of warning</w:t>
      </w:r>
    </w:p>
    <w:bookmarkEnd w:id="29"/>
    <w:bookmarkStart w:id="30" w:name="evidence-c-user-profile-information"/>
    <w:p>
      <w:pPr>
        <w:pStyle w:val="Heading3"/>
      </w:pPr>
      <w:r>
        <w:t xml:space="preserve">Evidence C: User Profile Information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3740"/>
        <w:gridCol w:w="15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User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Recent Activity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jmorris@apex</w:t>
            </w:r>
          </w:p>
        </w:tc>
        <w:tc>
          <w:tcPr/>
          <w:p>
            <w:pPr>
              <w:pStyle w:val="Compact"/>
            </w:pPr>
            <w:r>
              <w:t xml:space="preserve">Sr. Financial Analyst</w:t>
            </w:r>
          </w:p>
        </w:tc>
        <w:tc>
          <w:tcPr/>
          <w:p>
            <w:pPr>
              <w:pStyle w:val="Compact"/>
            </w:pPr>
            <w:r>
              <w:t xml:space="preserve">High access to financial data</w:t>
            </w:r>
          </w:p>
        </w:tc>
        <w:tc>
          <w:tcPr/>
          <w:p>
            <w:pPr>
              <w:pStyle w:val="Compact"/>
            </w:pPr>
            <w:r>
              <w:t xml:space="preserve">Works remotely 2 days/week</w:t>
            </w:r>
          </w:p>
        </w:tc>
      </w:tr>
      <w:tr>
        <w:tc>
          <w:tcPr/>
          <w:p>
            <w:pPr>
              <w:pStyle w:val="Compact"/>
            </w:pPr>
            <w:r>
              <w:t xml:space="preserve">kpatel@apex</w:t>
            </w:r>
          </w:p>
        </w:tc>
        <w:tc>
          <w:tcPr/>
          <w:p>
            <w:pPr>
              <w:pStyle w:val="Compact"/>
            </w:pPr>
            <w:r>
              <w:t xml:space="preserve">Accounting Manager</w:t>
            </w:r>
          </w:p>
        </w:tc>
        <w:tc>
          <w:tcPr/>
          <w:p>
            <w:pPr>
              <w:pStyle w:val="Compact"/>
            </w:pPr>
            <w:r>
              <w:t xml:space="preserve">Payroll system access</w:t>
            </w:r>
          </w:p>
        </w:tc>
        <w:tc>
          <w:tcPr/>
          <w:p>
            <w:pPr>
              <w:pStyle w:val="Compact"/>
            </w:pPr>
            <w:r>
              <w:t xml:space="preserve">Recently promoted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mchen@apex</w:t>
            </w:r>
          </w:p>
        </w:tc>
        <w:tc>
          <w:tcPr/>
          <w:p>
            <w:pPr>
              <w:pStyle w:val="Compact"/>
            </w:pPr>
            <w:r>
              <w:t xml:space="preserve">IT Administrator</w:t>
            </w:r>
          </w:p>
        </w:tc>
        <w:tc>
          <w:tcPr/>
          <w:p>
            <w:pPr>
              <w:pStyle w:val="Compact"/>
            </w:pPr>
            <w:r>
              <w:t xml:space="preserve">Full admin rights</w:t>
            </w:r>
          </w:p>
        </w:tc>
        <w:tc>
          <w:tcPr/>
          <w:p>
            <w:pPr>
              <w:pStyle w:val="Compact"/>
            </w:pPr>
            <w:r>
              <w:t xml:space="preserve">On-call this week</w:t>
            </w:r>
          </w:p>
        </w:tc>
      </w:tr>
      <w:tr>
        <w:tc>
          <w:tcPr/>
          <w:p>
            <w:pPr>
              <w:pStyle w:val="Compact"/>
            </w:pPr>
            <w:r>
              <w:t xml:space="preserve">tkim@apex</w:t>
            </w:r>
          </w:p>
        </w:tc>
        <w:tc>
          <w:tcPr/>
          <w:p>
            <w:pPr>
              <w:pStyle w:val="Compact"/>
            </w:pPr>
            <w:r>
              <w:t xml:space="preserve">Junior Analyst</w:t>
            </w:r>
          </w:p>
        </w:tc>
        <w:tc>
          <w:tcPr/>
          <w:p>
            <w:pPr>
              <w:pStyle w:val="Compact"/>
            </w:pPr>
            <w:r>
              <w:t xml:space="preserve">Limited access</w:t>
            </w:r>
          </w:p>
        </w:tc>
        <w:tc>
          <w:tcPr/>
          <w:p>
            <w:pPr>
              <w:pStyle w:val="Compact"/>
            </w:pPr>
            <w:r>
              <w:t xml:space="preserve">Started 3 months ago</w:t>
            </w:r>
          </w:p>
        </w:tc>
      </w:tr>
    </w:tbl>
    <w:bookmarkEnd w:id="30"/>
    <w:bookmarkStart w:id="31" w:name="evidence-d-threat-intelligence-feed"/>
    <w:p>
      <w:pPr>
        <w:pStyle w:val="Heading3"/>
      </w:pPr>
      <w:r>
        <w:t xml:space="preserve">Evidence D: Threat Intelligence Feed</w:t>
      </w:r>
    </w:p>
    <w:p>
      <w:pPr>
        <w:pStyle w:val="SourceCode"/>
      </w:pPr>
      <w:r>
        <w:rPr>
          <w:rStyle w:val="VerbatimChar"/>
        </w:rPr>
        <w:t xml:space="preserve">INDICATOR                    TYPE        CONFIDENCE    CONTEXT</w:t>
      </w:r>
      <w:r>
        <w:br/>
      </w:r>
      <w:r>
        <w:rPr>
          <w:rStyle w:val="VerbatimChar"/>
        </w:rPr>
        <w:t xml:space="preserve">185.42.x.x                   IP          HIGH          Known credential stuffing infrastructure</w:t>
      </w:r>
      <w:r>
        <w:br/>
      </w:r>
      <w:r>
        <w:rPr>
          <w:rStyle w:val="VerbatimChar"/>
        </w:rPr>
        <w:t xml:space="preserve">apex-login[.]com             Domain      HIGH          Typosquatting domain registered 11/10</w:t>
      </w:r>
      <w:r>
        <w:br/>
      </w:r>
      <w:r>
        <w:rPr>
          <w:rStyle w:val="VerbatimChar"/>
        </w:rPr>
        <w:t xml:space="preserve">"Urgent: Update your..."     Pattern     MEDIUM        Common phishing subject line</w:t>
      </w:r>
      <w:r>
        <w:br/>
      </w:r>
      <w:r>
        <w:rPr>
          <w:rStyle w:val="VerbatimChar"/>
        </w:rPr>
        <w:t xml:space="preserve">Legacy auth exploitation     TTP         HIGH          Trending attack vector Q4 2024</w:t>
      </w:r>
    </w:p>
    <w:bookmarkEnd w:id="31"/>
    <w:bookmarkStart w:id="32" w:name="evidence-e-hr-information-confidential"/>
    <w:p>
      <w:pPr>
        <w:pStyle w:val="Heading3"/>
      </w:pPr>
      <w:r>
        <w:t xml:space="preserve">Evidence E: HR Information (Confidential)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jmorris</w:t>
      </w:r>
      <w:r>
        <w:t xml:space="preserve">: Recently had public disagreement with management over bonus structure. LinkedIn shows active job searching.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kpatel</w:t>
      </w:r>
      <w:r>
        <w:t xml:space="preserve">: New to role, undergoing additional training on security awareness.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tkim</w:t>
      </w:r>
      <w:r>
        <w:t xml:space="preserve">: Newest team member, completed security training with high scores.</w:t>
      </w:r>
    </w:p>
    <w:bookmarkEnd w:id="32"/>
    <w:bookmarkEnd w:id="33"/>
    <w:bookmarkStart w:id="41" w:name="investigation-framework"/>
    <w:p>
      <w:pPr>
        <w:pStyle w:val="Heading2"/>
      </w:pPr>
      <w:r>
        <w:t xml:space="preserve">Investigation Framework</w:t>
      </w:r>
    </w:p>
    <w:p>
      <w:pPr>
        <w:pStyle w:val="FirstParagraph"/>
      </w:pPr>
    </w:p>
    <w:p>
      <w:pPr>
        <w:pStyle w:val="BodyText"/>
      </w:pPr>
      <w:r>
        <w:drawing>
          <wp:inline>
            <wp:extent cx="5334000" cy="249942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grades-9-12_files\figure-docx\mermaid-figure-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99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 </w:t>
      </w:r>
      <w:r>
        <w:t xml:space="preserve">Security Investigation Workflow</w:t>
      </w:r>
      <w:r>
        <w:t xml:space="preserve"> </w:t>
      </w:r>
    </w:p>
    <w:bookmarkStart w:id="37" w:name="X3e543b14bef9fc66d2bf740c9655bced7a7afb1"/>
    <w:p>
      <w:pPr>
        <w:pStyle w:val="Heading3"/>
      </w:pPr>
      <w:r>
        <w:t xml:space="preserve">Phase 1: Individual Evidence Analysis (10 minutes)</w:t>
      </w:r>
    </w:p>
    <w:p>
      <w:pPr>
        <w:pStyle w:val="FirstParagraph"/>
      </w:pPr>
      <w:r>
        <w:t xml:space="preserve">Before consulting your AI partner, analyze each evidence piece:</w:t>
      </w:r>
    </w:p>
    <w:p>
      <w:pPr>
        <w:pStyle w:val="BodyText"/>
      </w:pPr>
      <w:r>
        <w:rPr>
          <w:b/>
          <w:bCs/>
        </w:rPr>
        <w:t xml:space="preserve">Technical Indicators</w:t>
      </w:r>
      <w:r>
        <w:t xml:space="preserve">:</w:t>
      </w:r>
      <w:r>
        <w:t xml:space="preserve"> </w:t>
      </w:r>
      <w:r>
        <w:t xml:space="preserve">- What IP addresses are suspicious and why?</w:t>
      </w:r>
      <w:r>
        <w:t xml:space="preserve"> </w:t>
      </w:r>
      <w:r>
        <w:t xml:space="preserve">- What authentication anomalies do you observe?</w:t>
      </w:r>
      <w:r>
        <w:t xml:space="preserve"> </w:t>
      </w:r>
      <w:r>
        <w:t xml:space="preserve">- What does the email timeline suggest?</w:t>
      </w:r>
    </w:p>
    <w:p>
      <w:pPr>
        <w:pStyle w:val="BodyText"/>
      </w:pPr>
      <w:r>
        <w:rPr>
          <w:b/>
          <w:bCs/>
        </w:rPr>
        <w:t xml:space="preserve">Human/Contextual Factors</w:t>
      </w:r>
      <w:r>
        <w:t xml:space="preserve">:</w:t>
      </w:r>
      <w:r>
        <w:t xml:space="preserve"> </w:t>
      </w:r>
      <w:r>
        <w:t xml:space="preserve">- What do the HR notes suggest about potential insider risk?</w:t>
      </w:r>
      <w:r>
        <w:t xml:space="preserve"> </w:t>
      </w:r>
      <w:r>
        <w:t xml:space="preserve">- Why might users have overridden email warnings?</w:t>
      </w:r>
      <w:r>
        <w:t xml:space="preserve"> </w:t>
      </w:r>
      <w:r>
        <w:t xml:space="preserve">- What organizational factors might be relevant?</w:t>
      </w:r>
    </w:p>
    <w:bookmarkEnd w:id="37"/>
    <w:bookmarkStart w:id="38" w:name="Xb5c3cdf2e8d1f217a6b6c630644e581f4ace91d"/>
    <w:p>
      <w:pPr>
        <w:pStyle w:val="Heading3"/>
      </w:pPr>
      <w:r>
        <w:t xml:space="preserve">Phase 2: AI Partnership Investigation (15 minutes)</w:t>
      </w:r>
    </w:p>
    <w:p>
      <w:pPr>
        <w:pStyle w:val="FirstParagraph"/>
      </w:pPr>
      <w:r>
        <w:t xml:space="preserve">Engage your AI partner as a fellow analyst. Frame the conversation professionally:</w:t>
      </w:r>
    </w:p>
    <w:p>
      <w:pPr>
        <w:pStyle w:val="BodyText"/>
      </w:pPr>
      <w:r>
        <w:rPr>
          <w:b/>
          <w:bCs/>
        </w:rPr>
        <w:t xml:space="preserve">Recommended Opening</w:t>
      </w:r>
      <w:r>
        <w:t xml:space="preserve">:</w:t>
      </w:r>
    </w:p>
    <w:p>
      <w:pPr>
        <w:pStyle w:val="BlockText"/>
      </w:pPr>
      <w:r>
        <w:t xml:space="preserve">“I’m a SOC analyst investigating a potential credential compromise at a financial services firm. I need your help analyzing the evidence and identifying attack patterns. I’ll share the logs and indicators—help me build a timeline and identify TTPs. I’ll add contextual factors you might not be able to assess.”</w:t>
      </w:r>
    </w:p>
    <w:p>
      <w:pPr>
        <w:pStyle w:val="FirstParagraph"/>
      </w:pPr>
      <w:r>
        <w:rPr>
          <w:b/>
          <w:bCs/>
        </w:rPr>
        <w:t xml:space="preserve">Investigation Prompts</w:t>
      </w:r>
      <w:r>
        <w:t xml:space="preserve">:</w:t>
      </w:r>
    </w:p>
    <w:p>
      <w:pPr>
        <w:numPr>
          <w:ilvl w:val="0"/>
          <w:numId w:val="1005"/>
        </w:numPr>
      </w:pPr>
      <w:r>
        <w:t xml:space="preserve">“Analyze these authentication logs. What attack pattern do you recognize?”</w:t>
      </w:r>
    </w:p>
    <w:p>
      <w:pPr>
        <w:numPr>
          <w:ilvl w:val="0"/>
          <w:numId w:val="1005"/>
        </w:numPr>
      </w:pPr>
      <w:r>
        <w:t xml:space="preserve">“Cross-reference the email gateway logs with the authentication timeline. What’s the likely initial access vector?”</w:t>
      </w:r>
    </w:p>
    <w:p>
      <w:pPr>
        <w:numPr>
          <w:ilvl w:val="0"/>
          <w:numId w:val="1005"/>
        </w:numPr>
      </w:pPr>
      <w:r>
        <w:t xml:space="preserve">“Based on the threat intelligence data, what threat actor profile or campaign might this align with?”</w:t>
      </w:r>
    </w:p>
    <w:p>
      <w:pPr>
        <w:numPr>
          <w:ilvl w:val="0"/>
          <w:numId w:val="1005"/>
        </w:numPr>
      </w:pPr>
      <w:r>
        <w:t xml:space="preserve">“What evidence would you want to collect next to confirm your hypothesis?”</w:t>
      </w:r>
    </w:p>
    <w:p>
      <w:pPr>
        <w:numPr>
          <w:ilvl w:val="0"/>
          <w:numId w:val="1005"/>
        </w:numPr>
      </w:pPr>
      <w:r>
        <w:t xml:space="preserve">“What’s your confidence level, and what are you uncertain about?”</w:t>
      </w:r>
    </w:p>
    <w:p>
      <w:pPr>
        <w:pStyle w:val="FirstParagraph"/>
      </w:pPr>
      <w:r>
        <w:rPr>
          <w:b/>
          <w:bCs/>
        </w:rPr>
        <w:t xml:space="preserve">Document AI Insights</w:t>
      </w:r>
      <w:r>
        <w:t xml:space="preserve">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Question</w:t>
            </w:r>
          </w:p>
        </w:tc>
        <w:tc>
          <w:tcPr/>
          <w:p>
            <w:pPr>
              <w:pStyle w:val="Compact"/>
            </w:pPr>
            <w:r>
              <w:t xml:space="preserve">AI Analysis</w:t>
            </w:r>
          </w:p>
        </w:tc>
        <w:tc>
          <w:tcPr/>
          <w:p>
            <w:pPr>
              <w:pStyle w:val="Compact"/>
            </w:pPr>
            <w:r>
              <w:t xml:space="preserve">My Assessment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Attack pattern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Initial access vector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Scope of compromise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AI’s stated limitations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8"/>
    <w:bookmarkStart w:id="39" w:name="phase-3-integrated-analysis-10-minutes"/>
    <w:p>
      <w:pPr>
        <w:pStyle w:val="Heading3"/>
      </w:pPr>
      <w:r>
        <w:t xml:space="preserve">Phase 3: Integrated Analysis (10 minutes)</w:t>
      </w:r>
    </w:p>
    <w:p>
      <w:pPr>
        <w:pStyle w:val="FirstParagraph"/>
      </w:pPr>
      <w:r>
        <w:rPr>
          <w:b/>
          <w:bCs/>
        </w:rPr>
        <w:t xml:space="preserve">Synthesize human and AI analysis</w:t>
      </w:r>
      <w:r>
        <w:t xml:space="preserve">: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What AI identified well</w:t>
      </w:r>
      <w:r>
        <w:t xml:space="preserve">:</w:t>
      </w:r>
    </w:p>
    <w:p>
      <w:pPr>
        <w:pStyle w:val="Compact"/>
        <w:numPr>
          <w:ilvl w:val="1"/>
          <w:numId w:val="1007"/>
        </w:numPr>
      </w:pPr>
      <w:r>
        <w:t xml:space="preserve">Technical patterns (timing, IP correlation, TTP matching)</w:t>
      </w:r>
    </w:p>
    <w:p>
      <w:pPr>
        <w:pStyle w:val="Compact"/>
        <w:numPr>
          <w:ilvl w:val="1"/>
          <w:numId w:val="1007"/>
        </w:numPr>
      </w:pPr>
      <w:r>
        <w:t xml:space="preserve">Threat intelligence correlation</w:t>
      </w:r>
    </w:p>
    <w:p>
      <w:pPr>
        <w:pStyle w:val="Compact"/>
        <w:numPr>
          <w:ilvl w:val="1"/>
          <w:numId w:val="1007"/>
        </w:numPr>
      </w:pPr>
      <w:r>
        <w:t xml:space="preserve">Attack timeline reconstruction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What required human analysis</w:t>
      </w:r>
      <w:r>
        <w:t xml:space="preserve">:</w:t>
      </w:r>
    </w:p>
    <w:p>
      <w:pPr>
        <w:pStyle w:val="Compact"/>
        <w:numPr>
          <w:ilvl w:val="1"/>
          <w:numId w:val="1008"/>
        </w:numPr>
      </w:pPr>
      <w:r>
        <w:t xml:space="preserve">Insider risk assessment (HR context)</w:t>
      </w:r>
    </w:p>
    <w:p>
      <w:pPr>
        <w:pStyle w:val="Compact"/>
        <w:numPr>
          <w:ilvl w:val="1"/>
          <w:numId w:val="1008"/>
        </w:numPr>
      </w:pPr>
      <w:r>
        <w:t xml:space="preserve">Why users overrode security warnings (organizational culture)</w:t>
      </w:r>
    </w:p>
    <w:p>
      <w:pPr>
        <w:pStyle w:val="Compact"/>
        <w:numPr>
          <w:ilvl w:val="1"/>
          <w:numId w:val="1008"/>
        </w:numPr>
      </w:pPr>
      <w:r>
        <w:t xml:space="preserve">Business impact assessment</w:t>
      </w:r>
    </w:p>
    <w:p>
      <w:pPr>
        <w:pStyle w:val="Compact"/>
        <w:numPr>
          <w:ilvl w:val="1"/>
          <w:numId w:val="1008"/>
        </w:numPr>
      </w:pPr>
      <w:r>
        <w:t xml:space="preserve">Appropriate response considering employee relations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Combined conclusion</w:t>
      </w:r>
      <w:r>
        <w:t xml:space="preserve">:</w:t>
      </w:r>
    </w:p>
    <w:p>
      <w:pPr>
        <w:pStyle w:val="Compact"/>
        <w:numPr>
          <w:ilvl w:val="1"/>
          <w:numId w:val="1009"/>
        </w:numPr>
      </w:pPr>
      <w:r>
        <w:t xml:space="preserve">Initial access vector: _______________</w:t>
      </w:r>
    </w:p>
    <w:p>
      <w:pPr>
        <w:pStyle w:val="Compact"/>
        <w:numPr>
          <w:ilvl w:val="1"/>
          <w:numId w:val="1009"/>
        </w:numPr>
      </w:pPr>
      <w:r>
        <w:t xml:space="preserve">Compromised accounts: _______________</w:t>
      </w:r>
    </w:p>
    <w:p>
      <w:pPr>
        <w:pStyle w:val="Compact"/>
        <w:numPr>
          <w:ilvl w:val="1"/>
          <w:numId w:val="1009"/>
        </w:numPr>
      </w:pPr>
      <w:r>
        <w:t xml:space="preserve">Scope of data access: _______________</w:t>
      </w:r>
    </w:p>
    <w:p>
      <w:pPr>
        <w:pStyle w:val="Compact"/>
        <w:numPr>
          <w:ilvl w:val="1"/>
          <w:numId w:val="1009"/>
        </w:numPr>
      </w:pPr>
      <w:r>
        <w:t xml:space="preserve">Recommended immediate actions: _______________</w:t>
      </w:r>
    </w:p>
    <w:bookmarkEnd w:id="39"/>
    <w:bookmarkStart w:id="40" w:name="phase-4-incident-report-10-minutes"/>
    <w:p>
      <w:pPr>
        <w:pStyle w:val="Heading3"/>
      </w:pPr>
      <w:r>
        <w:t xml:space="preserve">Phase 4: Incident Report (10 minutes)</w:t>
      </w:r>
    </w:p>
    <w:p>
      <w:pPr>
        <w:pStyle w:val="FirstParagraph"/>
      </w:pPr>
      <w:r>
        <w:rPr>
          <w:b/>
          <w:bCs/>
        </w:rPr>
        <w:t xml:space="preserve">Draft Executive Summary</w:t>
      </w:r>
      <w:r>
        <w:t xml:space="preserve"> </w:t>
      </w:r>
      <w:r>
        <w:t xml:space="preserve">(for CFO):</w:t>
      </w:r>
    </w:p>
    <w:p>
      <w:pPr>
        <w:pStyle w:val="BlockText"/>
      </w:pPr>
      <w:r>
        <w:t xml:space="preserve">Incident Type: _______________</w:t>
      </w:r>
      <w:r>
        <w:t xml:space="preserve"> </w:t>
      </w:r>
      <w:r>
        <w:t xml:space="preserve">Affected Users: _______________</w:t>
      </w:r>
      <w:r>
        <w:t xml:space="preserve"> </w:t>
      </w:r>
      <w:r>
        <w:t xml:space="preserve">Data at Risk: _______________</w:t>
      </w:r>
      <w:r>
        <w:t xml:space="preserve"> </w:t>
      </w:r>
      <w:r>
        <w:t xml:space="preserve">Recommended Actions: _______________</w:t>
      </w:r>
      <w:r>
        <w:t xml:space="preserve"> </w:t>
      </w:r>
      <w:r>
        <w:t xml:space="preserve">Confidence Level: _______________</w:t>
      </w:r>
    </w:p>
    <w:p>
      <w:pPr>
        <w:pStyle w:val="FirstParagraph"/>
      </w:pPr>
      <w:r>
        <w:rPr>
          <w:b/>
          <w:bCs/>
        </w:rPr>
        <w:t xml:space="preserve">Technical Findings</w:t>
      </w:r>
      <w:r>
        <w:t xml:space="preserve"> </w:t>
      </w:r>
      <w:r>
        <w:t xml:space="preserve">(for IT Security Manager):</w:t>
      </w:r>
    </w:p>
    <w:p>
      <w:pPr>
        <w:pStyle w:val="BlockText"/>
      </w:pPr>
      <w:r>
        <w:t xml:space="preserve">Attack Vector: _______________</w:t>
      </w:r>
      <w:r>
        <w:t xml:space="preserve"> </w:t>
      </w:r>
      <w:r>
        <w:t xml:space="preserve">IOCs Identified: _______________</w:t>
      </w:r>
      <w:r>
        <w:t xml:space="preserve"> </w:t>
      </w:r>
      <w:r>
        <w:t xml:space="preserve">Systems Affected: _______________</w:t>
      </w:r>
      <w:r>
        <w:t xml:space="preserve"> </w:t>
      </w:r>
      <w:r>
        <w:t xml:space="preserve">Remediation Steps: _______________</w:t>
      </w:r>
    </w:p>
    <w:bookmarkEnd w:id="40"/>
    <w:bookmarkEnd w:id="41"/>
    <w:bookmarkStart w:id="46" w:name="assessment-rubric"/>
    <w:p>
      <w:pPr>
        <w:pStyle w:val="Heading2"/>
      </w:pPr>
      <w:r>
        <w:t xml:space="preserve">Assessment Rubric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76"/>
        <w:gridCol w:w="2416"/>
        <w:gridCol w:w="2147"/>
        <w:gridCol w:w="187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Criterion</w:t>
            </w:r>
          </w:p>
        </w:tc>
        <w:tc>
          <w:tcPr/>
          <w:p>
            <w:pPr>
              <w:pStyle w:val="Compact"/>
            </w:pPr>
            <w:r>
              <w:t xml:space="preserve">Developing (1-2)</w:t>
            </w:r>
          </w:p>
        </w:tc>
        <w:tc>
          <w:tcPr/>
          <w:p>
            <w:pPr>
              <w:pStyle w:val="Compact"/>
            </w:pPr>
            <w:r>
              <w:t xml:space="preserve">Proficient (3)</w:t>
            </w:r>
          </w:p>
        </w:tc>
        <w:tc>
          <w:tcPr/>
          <w:p>
            <w:pPr>
              <w:pStyle w:val="Compact"/>
            </w:pPr>
            <w:r>
              <w:t xml:space="preserve">Advanced (4)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Partnership Quality</w:t>
            </w:r>
          </w:p>
        </w:tc>
        <w:tc>
          <w:tcPr/>
          <w:p>
            <w:pPr>
              <w:pStyle w:val="Compact"/>
            </w:pPr>
            <w:r>
              <w:t xml:space="preserve">Used AI for simple lookups</w:t>
            </w:r>
          </w:p>
        </w:tc>
        <w:tc>
          <w:tcPr/>
          <w:p>
            <w:pPr>
              <w:pStyle w:val="Compact"/>
            </w:pPr>
            <w:r>
              <w:t xml:space="preserve">Engaged AI in analytical dialogue</w:t>
            </w:r>
          </w:p>
        </w:tc>
        <w:tc>
          <w:tcPr/>
          <w:p>
            <w:pPr>
              <w:pStyle w:val="Compact"/>
            </w:pPr>
            <w:r>
              <w:t xml:space="preserve">Strategic AI consultation with critical evaluation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Technical Analysis</w:t>
            </w:r>
          </w:p>
        </w:tc>
        <w:tc>
          <w:tcPr/>
          <w:p>
            <w:pPr>
              <w:pStyle w:val="Compact"/>
            </w:pPr>
            <w:r>
              <w:t xml:space="preserve">Identified some indicators</w:t>
            </w:r>
          </w:p>
        </w:tc>
        <w:tc>
          <w:tcPr/>
          <w:p>
            <w:pPr>
              <w:pStyle w:val="Compact"/>
            </w:pPr>
            <w:r>
              <w:t xml:space="preserve">Correlated multiple evidence sources</w:t>
            </w:r>
          </w:p>
        </w:tc>
        <w:tc>
          <w:tcPr/>
          <w:p>
            <w:pPr>
              <w:pStyle w:val="Compact"/>
            </w:pPr>
            <w:r>
              <w:t xml:space="preserve">Comprehensive TTP identification and timeline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Contextual Integration</w:t>
            </w:r>
          </w:p>
        </w:tc>
        <w:tc>
          <w:tcPr/>
          <w:p>
            <w:pPr>
              <w:pStyle w:val="Compact"/>
            </w:pPr>
            <w:r>
              <w:t xml:space="preserve">Limited human context added</w:t>
            </w:r>
          </w:p>
        </w:tc>
        <w:tc>
          <w:tcPr/>
          <w:p>
            <w:pPr>
              <w:pStyle w:val="Compact"/>
            </w:pPr>
            <w:r>
              <w:t xml:space="preserve">Integrated organizational factors</w:t>
            </w:r>
          </w:p>
        </w:tc>
        <w:tc>
          <w:tcPr/>
          <w:p>
            <w:pPr>
              <w:pStyle w:val="Compact"/>
            </w:pPr>
            <w:r>
              <w:t xml:space="preserve">Sophisticated synthesis of technical + human factors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Investigation Methodology</w:t>
            </w:r>
          </w:p>
        </w:tc>
        <w:tc>
          <w:tcPr/>
          <w:p>
            <w:pPr>
              <w:pStyle w:val="Compact"/>
            </w:pPr>
            <w:r>
              <w:t xml:space="preserve">Disorganized approach</w:t>
            </w:r>
          </w:p>
        </w:tc>
        <w:tc>
          <w:tcPr/>
          <w:p>
            <w:pPr>
              <w:pStyle w:val="Compact"/>
            </w:pPr>
            <w:r>
              <w:t xml:space="preserve">Systematic investigation</w:t>
            </w:r>
          </w:p>
        </w:tc>
        <w:tc>
          <w:tcPr/>
          <w:p>
            <w:pPr>
              <w:pStyle w:val="Compact"/>
            </w:pPr>
            <w:r>
              <w:t xml:space="preserve">Industry-aligned SOC methodology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Communication</w:t>
            </w:r>
          </w:p>
        </w:tc>
        <w:tc>
          <w:tcPr/>
          <w:p>
            <w:pPr>
              <w:pStyle w:val="Compact"/>
            </w:pPr>
            <w:r>
              <w:t xml:space="preserve">Unclear findings</w:t>
            </w:r>
          </w:p>
        </w:tc>
        <w:tc>
          <w:tcPr/>
          <w:p>
            <w:pPr>
              <w:pStyle w:val="Compact"/>
            </w:pPr>
            <w:r>
              <w:t xml:space="preserve">Clear technical communication</w:t>
            </w:r>
          </w:p>
        </w:tc>
        <w:tc>
          <w:tcPr/>
          <w:p>
            <w:pPr>
              <w:pStyle w:val="Compact"/>
            </w:pPr>
            <w:r>
              <w:t xml:space="preserve">Executive + technical audience differentiation</w:t>
            </w:r>
          </w:p>
        </w:tc>
      </w:tr>
    </w:tbl>
    <w:bookmarkStart w:id="45" w:name="assessment-connection"/>
    <w:p>
      <w:pPr>
        <w:pStyle w:val="Heading3"/>
      </w:pPr>
      <w:r>
        <w:t xml:space="preserve">Assessment Connection</w:t>
      </w:r>
    </w:p>
    <w:p>
      <w:pPr>
        <w:pStyle w:val="FirstParagraph"/>
      </w:pPr>
      <w:r>
        <w:t xml:space="preserve">This table shows how activity elements connect to assessment rubric criteria: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786"/>
        <w:gridCol w:w="249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Rubric Criterion</w:t>
            </w:r>
          </w:p>
        </w:tc>
        <w:tc>
          <w:tcPr/>
          <w:p>
            <w:pPr>
              <w:pStyle w:val="Compact"/>
            </w:pPr>
            <w:r>
              <w:t xml:space="preserve">Developed Through</w:t>
            </w:r>
          </w:p>
        </w:tc>
        <w:tc>
          <w:tcPr/>
          <w:p>
            <w:pPr>
              <w:pStyle w:val="Compact"/>
            </w:pPr>
            <w:r>
              <w:t xml:space="preserve">Evidence Source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Partnership Framing</w:t>
            </w:r>
          </w:p>
        </w:tc>
        <w:tc>
          <w:tcPr/>
          <w:p>
            <w:pPr>
              <w:pStyle w:val="Compact"/>
            </w:pPr>
            <w:r>
              <w:t xml:space="preserve">Phase 2: Professional analyst-to-analyst framing</w:t>
            </w:r>
          </w:p>
        </w:tc>
        <w:tc>
          <w:tcPr/>
          <w:p>
            <w:pPr>
              <w:pStyle w:val="Compact"/>
            </w:pPr>
            <w:r>
              <w:t xml:space="preserve">Worksheet: Recommended opening prompt usage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Complementary Strengths</w:t>
            </w:r>
          </w:p>
        </w:tc>
        <w:tc>
          <w:tcPr/>
          <w:p>
            <w:pPr>
              <w:pStyle w:val="Compact"/>
            </w:pPr>
            <w:r>
              <w:t xml:space="preserve">Phase 3:</w:t>
            </w:r>
            <w:r>
              <w:t xml:space="preserve"> </w:t>
            </w:r>
            <w:r>
              <w:t xml:space="preserve">“What AI identified well”</w:t>
            </w:r>
            <w:r>
              <w:t xml:space="preserve"> </w:t>
            </w:r>
            <w:r>
              <w:t xml:space="preserve">vs. </w:t>
            </w:r>
            <w:r>
              <w:t xml:space="preserve">“What required human analysis”</w:t>
            </w:r>
          </w:p>
        </w:tc>
        <w:tc>
          <w:tcPr/>
          <w:p>
            <w:pPr>
              <w:pStyle w:val="Compact"/>
            </w:pPr>
            <w:r>
              <w:t xml:space="preserve">Integrated analysis documentation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Limitation Awareness</w:t>
            </w:r>
          </w:p>
        </w:tc>
        <w:tc>
          <w:tcPr/>
          <w:p>
            <w:pPr>
              <w:pStyle w:val="Compact"/>
            </w:pPr>
            <w:r>
              <w:t xml:space="preserve">AI response to</w:t>
            </w:r>
            <w:r>
              <w:t xml:space="preserve"> </w:t>
            </w:r>
            <w:r>
              <w:t xml:space="preserve">“What are you uncertain about?”</w:t>
            </w:r>
          </w:p>
        </w:tc>
        <w:tc>
          <w:tcPr/>
          <w:p>
            <w:pPr>
              <w:pStyle w:val="Compact"/>
            </w:pPr>
            <w:r>
              <w:t xml:space="preserve">Documented AI limitations in analysis table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Synthesis Quality</w:t>
            </w:r>
          </w:p>
        </w:tc>
        <w:tc>
          <w:tcPr/>
          <w:p>
            <w:pPr>
              <w:pStyle w:val="Compact"/>
            </w:pPr>
            <w:r>
              <w:t xml:space="preserve">Phase 3: Combined conclusion</w:t>
            </w:r>
          </w:p>
        </w:tc>
        <w:tc>
          <w:tcPr/>
          <w:p>
            <w:pPr>
              <w:pStyle w:val="Compact"/>
            </w:pPr>
            <w:r>
              <w:t xml:space="preserve">Written synthesis of AI + human analysis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Input Integration</w:t>
            </w:r>
          </w:p>
        </w:tc>
        <w:tc>
          <w:tcPr/>
          <w:p>
            <w:pPr>
              <w:pStyle w:val="Compact"/>
            </w:pPr>
            <w:r>
              <w:t xml:space="preserve">Phase 2: Investigation prompts</w:t>
            </w:r>
          </w:p>
        </w:tc>
        <w:tc>
          <w:tcPr/>
          <w:p>
            <w:pPr>
              <w:pStyle w:val="Compact"/>
            </w:pPr>
            <w:r>
              <w:t xml:space="preserve">Documentation of how AI insights shaped conclusions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Critical Evaluation</w:t>
            </w:r>
          </w:p>
        </w:tc>
        <w:tc>
          <w:tcPr/>
          <w:p>
            <w:pPr>
              <w:pStyle w:val="Compact"/>
            </w:pPr>
            <w:r>
              <w:t xml:space="preserve">Phase 3: Assessment of AI analysis</w:t>
            </w:r>
          </w:p>
        </w:tc>
        <w:tc>
          <w:tcPr/>
          <w:p>
            <w:pPr>
              <w:pStyle w:val="Compact"/>
            </w:pPr>
            <w:r>
              <w:t xml:space="preserve">“My Assessment”</w:t>
            </w:r>
            <w:r>
              <w:t xml:space="preserve"> </w:t>
            </w:r>
            <w:r>
              <w:t xml:space="preserve">column in documentation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Human Context Application</w:t>
            </w:r>
          </w:p>
        </w:tc>
        <w:tc>
          <w:tcPr/>
          <w:p>
            <w:pPr>
              <w:pStyle w:val="Compact"/>
            </w:pPr>
            <w:r>
              <w:t xml:space="preserve">Evidence E: HR Information analysis</w:t>
            </w:r>
          </w:p>
        </w:tc>
        <w:tc>
          <w:tcPr/>
          <w:p>
            <w:pPr>
              <w:pStyle w:val="Compact"/>
            </w:pPr>
            <w:r>
              <w:t xml:space="preserve">Integration of insider risk, organizational factors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Decision Justification</w:t>
            </w:r>
          </w:p>
        </w:tc>
        <w:tc>
          <w:tcPr/>
          <w:p>
            <w:pPr>
              <w:pStyle w:val="Compact"/>
            </w:pPr>
            <w:r>
              <w:t xml:space="preserve">Phase 4: Incident Report</w:t>
            </w:r>
          </w:p>
        </w:tc>
        <w:tc>
          <w:tcPr/>
          <w:p>
            <w:pPr>
              <w:pStyle w:val="Compact"/>
            </w:pPr>
            <w:r>
              <w:t xml:space="preserve">Executive summary rationale and recommendations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NICE Framework Application</w:t>
            </w:r>
          </w:p>
        </w:tc>
        <w:tc>
          <w:tcPr/>
          <w:p>
            <w:pPr>
              <w:pStyle w:val="Compact"/>
            </w:pPr>
            <w:r>
              <w:t xml:space="preserve">Career Connections discussion</w:t>
            </w:r>
          </w:p>
        </w:tc>
        <w:tc>
          <w:tcPr/>
          <w:p>
            <w:pPr>
              <w:pStyle w:val="Compact"/>
            </w:pPr>
            <w:r>
              <w:t xml:space="preserve">Verbal/written career pathway analysis</w:t>
            </w:r>
          </w:p>
        </w:tc>
      </w:tr>
    </w:tbl>
    <w:p>
      <w:pPr>
        <w:pStyle w:val="BodyText"/>
      </w:pPr>
      <w:r>
        <w:rPr>
          <w:b/>
          <w:bCs/>
        </w:rPr>
        <w:t xml:space="preserve">Applicable Rubrics</w:t>
      </w:r>
      <w:r>
        <w:t xml:space="preserve">:</w:t>
      </w:r>
      <w:r>
        <w:t xml:space="preserve"> </w:t>
      </w:r>
      <w:hyperlink r:id="rId42">
        <w:r>
          <w:rPr>
            <w:rStyle w:val="Hyperlink"/>
          </w:rPr>
          <w:t xml:space="preserve">Human-AI Collaboration Rubric</w:t>
        </w:r>
      </w:hyperlink>
      <w:r>
        <w:t xml:space="preserve">,</w:t>
      </w:r>
      <w:r>
        <w:t xml:space="preserve"> </w:t>
      </w:r>
      <w:hyperlink r:id="rId43">
        <w:r>
          <w:rPr>
            <w:rStyle w:val="Hyperlink"/>
          </w:rPr>
          <w:t xml:space="preserve">Decision-Making Quality Rubric</w:t>
        </w:r>
      </w:hyperlink>
      <w:r>
        <w:t xml:space="preserve">,</w:t>
      </w:r>
      <w:r>
        <w:t xml:space="preserve"> </w:t>
      </w:r>
      <w:hyperlink r:id="rId44">
        <w:r>
          <w:rPr>
            <w:rStyle w:val="Hyperlink"/>
          </w:rPr>
          <w:t xml:space="preserve">NICE Framework Application Rubric</w:t>
        </w:r>
      </w:hyperlink>
    </w:p>
    <w:bookmarkEnd w:id="45"/>
    <w:bookmarkEnd w:id="46"/>
    <w:bookmarkStart w:id="50" w:name="career-connections"/>
    <w:p>
      <w:pPr>
        <w:pStyle w:val="Heading2"/>
      </w:pPr>
      <w:r>
        <w:t xml:space="preserve">Career Connections</w:t>
      </w:r>
    </w:p>
    <w:bookmarkStart w:id="47" w:name="this-activity-mirrors-real-soc-work"/>
    <w:p>
      <w:pPr>
        <w:pStyle w:val="Heading3"/>
      </w:pPr>
      <w:r>
        <w:t xml:space="preserve">This Activity Mirrors Real SOC Work</w:t>
      </w:r>
    </w:p>
    <w:p>
      <w:pPr>
        <w:pStyle w:val="FirstParagraph"/>
      </w:pPr>
      <w:r>
        <w:rPr>
          <w:b/>
          <w:bCs/>
        </w:rPr>
        <w:t xml:space="preserve">In actual Security Operations Centers</w:t>
      </w:r>
      <w:r>
        <w:t xml:space="preserve">:</w:t>
      </w:r>
      <w:r>
        <w:t xml:space="preserve"> </w:t>
      </w:r>
      <w:r>
        <w:t xml:space="preserve">- Analysts review alerts from SIEM systems (just like our scenario)</w:t>
      </w:r>
      <w:r>
        <w:t xml:space="preserve"> </w:t>
      </w:r>
      <w:r>
        <w:t xml:space="preserve">- AI/ML tools flag anomalies for human review</w:t>
      </w:r>
      <w:r>
        <w:t xml:space="preserve"> </w:t>
      </w:r>
      <w:r>
        <w:t xml:space="preserve">- Analysts add contextual knowledge AI lacks</w:t>
      </w:r>
      <w:r>
        <w:t xml:space="preserve"> </w:t>
      </w:r>
      <w:r>
        <w:t xml:space="preserve">- Teams coordinate technical findings with business stakeholders</w:t>
      </w:r>
    </w:p>
    <w:bookmarkEnd w:id="47"/>
    <w:bookmarkStart w:id="48" w:name="related-nice-framework-work-roles"/>
    <w:p>
      <w:pPr>
        <w:pStyle w:val="Heading3"/>
      </w:pPr>
      <w:r>
        <w:t xml:space="preserve">Related NICE Framework Work Roles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Work Role (v2.0.0)</w:t>
            </w:r>
          </w:p>
        </w:tc>
        <w:tc>
          <w:tcPr/>
          <w:p>
            <w:pPr>
              <w:pStyle w:val="Compact"/>
            </w:pPr>
            <w:r>
              <w:t xml:space="preserve">How This Activity Connects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Defensive Cybersecurity</w:t>
            </w:r>
          </w:p>
        </w:tc>
        <w:tc>
          <w:tcPr/>
          <w:p>
            <w:pPr>
              <w:pStyle w:val="Compact"/>
            </w:pPr>
            <w:r>
              <w:t xml:space="preserve">Core investigation methodology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Incident Response</w:t>
            </w:r>
          </w:p>
        </w:tc>
        <w:tc>
          <w:tcPr/>
          <w:p>
            <w:pPr>
              <w:pStyle w:val="Compact"/>
            </w:pPr>
            <w:r>
              <w:t xml:space="preserve">Escalation and remediation planning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Threat Analysis</w:t>
            </w:r>
          </w:p>
        </w:tc>
        <w:tc>
          <w:tcPr/>
          <w:p>
            <w:pPr>
              <w:pStyle w:val="Compact"/>
            </w:pPr>
            <w:r>
              <w:t xml:space="preserve">IOC correlation and threat profiling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Digital Forensics</w:t>
            </w:r>
          </w:p>
        </w:tc>
        <w:tc>
          <w:tcPr/>
          <w:p>
            <w:pPr>
              <w:pStyle w:val="Compact"/>
            </w:pPr>
            <w:r>
              <w:t xml:space="preserve">Evidence analysis and investigation</w:t>
            </w:r>
          </w:p>
        </w:tc>
      </w:tr>
    </w:tbl>
    <w:bookmarkEnd w:id="48"/>
    <w:bookmarkStart w:id="49" w:name="career-pathway-discussion"/>
    <w:p>
      <w:pPr>
        <w:pStyle w:val="Heading3"/>
      </w:pPr>
      <w:r>
        <w:t xml:space="preserve">Career Pathway Discussion</w:t>
      </w:r>
    </w:p>
    <w:p>
      <w:pPr>
        <w:pStyle w:val="Compact"/>
        <w:numPr>
          <w:ilvl w:val="0"/>
          <w:numId w:val="1010"/>
        </w:numPr>
      </w:pPr>
      <w:r>
        <w:t xml:space="preserve">What surprised you about working with AI on security analysis?</w:t>
      </w:r>
    </w:p>
    <w:p>
      <w:pPr>
        <w:pStyle w:val="Compact"/>
        <w:numPr>
          <w:ilvl w:val="0"/>
          <w:numId w:val="1010"/>
        </w:numPr>
      </w:pPr>
      <w:r>
        <w:t xml:space="preserve">How would you describe the human analyst’s value-add to someone considering this career?</w:t>
      </w:r>
    </w:p>
    <w:p>
      <w:pPr>
        <w:pStyle w:val="Compact"/>
        <w:numPr>
          <w:ilvl w:val="0"/>
          <w:numId w:val="1010"/>
        </w:numPr>
      </w:pPr>
      <w:r>
        <w:t xml:space="preserve">What skills would you want to develop to be effective in this role?</w:t>
      </w:r>
    </w:p>
    <w:bookmarkEnd w:id="49"/>
    <w:bookmarkEnd w:id="50"/>
    <w:bookmarkStart w:id="55" w:name="extension-challenges"/>
    <w:p>
      <w:pPr>
        <w:pStyle w:val="Heading2"/>
      </w:pPr>
      <w:r>
        <w:t xml:space="preserve">Extension Challenges</w:t>
      </w:r>
    </w:p>
    <w:bookmarkStart w:id="51" w:name="advanced-technical-analysis"/>
    <w:p>
      <w:pPr>
        <w:pStyle w:val="Heading3"/>
      </w:pPr>
      <w:r>
        <w:t xml:space="preserve">Advanced Technical Analysis</w:t>
      </w:r>
    </w:p>
    <w:p>
      <w:pPr>
        <w:pStyle w:val="Compact"/>
        <w:numPr>
          <w:ilvl w:val="0"/>
          <w:numId w:val="1011"/>
        </w:numPr>
      </w:pPr>
      <w:r>
        <w:t xml:space="preserve">Research the specific TTP</w:t>
      </w:r>
      <w:r>
        <w:t xml:space="preserve"> </w:t>
      </w:r>
      <w:r>
        <w:t xml:space="preserve">“Legacy Authentication Exploitation”</w:t>
      </w:r>
      <w:r>
        <w:t xml:space="preserve"> </w:t>
      </w:r>
      <w:r>
        <w:t xml:space="preserve">(MITRE ATT&amp;CK T1078.001)</w:t>
      </w:r>
    </w:p>
    <w:p>
      <w:pPr>
        <w:pStyle w:val="Compact"/>
        <w:numPr>
          <w:ilvl w:val="0"/>
          <w:numId w:val="1011"/>
        </w:numPr>
      </w:pPr>
      <w:r>
        <w:t xml:space="preserve">Create detection rules that would have caught this attack earlier</w:t>
      </w:r>
    </w:p>
    <w:bookmarkEnd w:id="51"/>
    <w:bookmarkStart w:id="52" w:name="incident-response-planning"/>
    <w:p>
      <w:pPr>
        <w:pStyle w:val="Heading3"/>
      </w:pPr>
      <w:r>
        <w:t xml:space="preserve">Incident Response Planning</w:t>
      </w:r>
    </w:p>
    <w:p>
      <w:pPr>
        <w:pStyle w:val="Compact"/>
        <w:numPr>
          <w:ilvl w:val="0"/>
          <w:numId w:val="1012"/>
        </w:numPr>
      </w:pPr>
      <w:r>
        <w:t xml:space="preserve">Draft a full incident response plan for this scenario</w:t>
      </w:r>
    </w:p>
    <w:p>
      <w:pPr>
        <w:pStyle w:val="Compact"/>
        <w:numPr>
          <w:ilvl w:val="0"/>
          <w:numId w:val="1012"/>
        </w:numPr>
      </w:pPr>
      <w:r>
        <w:t xml:space="preserve">Include communication templates for affected users</w:t>
      </w:r>
    </w:p>
    <w:bookmarkEnd w:id="52"/>
    <w:bookmarkStart w:id="53" w:name="threat-hunting"/>
    <w:p>
      <w:pPr>
        <w:pStyle w:val="Heading3"/>
      </w:pPr>
      <w:r>
        <w:t xml:space="preserve">Threat Hunting</w:t>
      </w:r>
    </w:p>
    <w:p>
      <w:pPr>
        <w:pStyle w:val="Compact"/>
        <w:numPr>
          <w:ilvl w:val="0"/>
          <w:numId w:val="1013"/>
        </w:numPr>
      </w:pPr>
      <w:r>
        <w:t xml:space="preserve">What proactive queries would you run to find similar compromises?</w:t>
      </w:r>
    </w:p>
    <w:p>
      <w:pPr>
        <w:pStyle w:val="Compact"/>
        <w:numPr>
          <w:ilvl w:val="0"/>
          <w:numId w:val="1013"/>
        </w:numPr>
      </w:pPr>
      <w:r>
        <w:t xml:space="preserve">Design a threat hunting hypothesis based on this incident</w:t>
      </w:r>
    </w:p>
    <w:bookmarkEnd w:id="53"/>
    <w:bookmarkStart w:id="54" w:name="policy-recommendations"/>
    <w:p>
      <w:pPr>
        <w:pStyle w:val="Heading3"/>
      </w:pPr>
      <w:r>
        <w:t xml:space="preserve">Policy Recommendations</w:t>
      </w:r>
    </w:p>
    <w:p>
      <w:pPr>
        <w:pStyle w:val="Compact"/>
        <w:numPr>
          <w:ilvl w:val="0"/>
          <w:numId w:val="1014"/>
        </w:numPr>
      </w:pPr>
      <w:r>
        <w:t xml:space="preserve">What security policy changes would prevent this attack?</w:t>
      </w:r>
    </w:p>
    <w:p>
      <w:pPr>
        <w:pStyle w:val="Compact"/>
        <w:numPr>
          <w:ilvl w:val="0"/>
          <w:numId w:val="1014"/>
        </w:numPr>
      </w:pPr>
      <w:r>
        <w:t xml:space="preserve">How would you balance security with user experience?</w:t>
      </w:r>
    </w:p>
    <w:bookmarkEnd w:id="54"/>
    <w:bookmarkEnd w:id="55"/>
    <w:bookmarkStart w:id="59" w:name="instructor-notes"/>
    <w:p>
      <w:pPr>
        <w:pStyle w:val="Heading2"/>
      </w:pPr>
      <w:r>
        <w:t xml:space="preserve">Instructor Notes</w:t>
      </w:r>
    </w:p>
    <w:bookmarkStart w:id="56" w:name="preparation"/>
    <w:p>
      <w:pPr>
        <w:pStyle w:val="Heading3"/>
      </w:pPr>
      <w:r>
        <w:t xml:space="preserve">Preparation</w:t>
      </w:r>
    </w:p>
    <w:p>
      <w:pPr>
        <w:pStyle w:val="Compact"/>
        <w:numPr>
          <w:ilvl w:val="0"/>
          <w:numId w:val="1015"/>
        </w:numPr>
      </w:pPr>
      <w:r>
        <w:t xml:space="preserve">Ensure AI access for all groups (or prepare detailed pre-generated responses)</w:t>
      </w:r>
    </w:p>
    <w:p>
      <w:pPr>
        <w:pStyle w:val="Compact"/>
        <w:numPr>
          <w:ilvl w:val="0"/>
          <w:numId w:val="1016"/>
        </w:numPr>
      </w:pPr>
      <w:r>
        <w:t xml:space="preserve">Print evidence packets or prepare digital distribution</w:t>
      </w:r>
    </w:p>
    <w:p>
      <w:pPr>
        <w:pStyle w:val="Compact"/>
        <w:numPr>
          <w:ilvl w:val="0"/>
          <w:numId w:val="1017"/>
        </w:numPr>
      </w:pPr>
      <w:r>
        <w:t xml:space="preserve">Review MITRE ATT&amp;CK framework basics for context</w:t>
      </w:r>
    </w:p>
    <w:p>
      <w:pPr>
        <w:pStyle w:val="Compact"/>
        <w:numPr>
          <w:ilvl w:val="0"/>
          <w:numId w:val="1018"/>
        </w:numPr>
      </w:pPr>
      <w:r>
        <w:t xml:space="preserve">Prepare discussion of local career opportunities in cybersecurity</w:t>
      </w:r>
    </w:p>
    <w:bookmarkEnd w:id="56"/>
    <w:bookmarkStart w:id="57" w:name="key-discussion-points"/>
    <w:p>
      <w:pPr>
        <w:pStyle w:val="Heading3"/>
      </w:pPr>
      <w:r>
        <w:t xml:space="preserve">Key Discussion Points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AI limitations</w:t>
      </w:r>
      <w:r>
        <w:t xml:space="preserve">: AI doesn’t know about the HR context, organizational politics, or why users made the decisions they did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Human judgment</w:t>
      </w:r>
      <w:r>
        <w:t xml:space="preserve">: Deciding whether jmorris is a compromised victim or potential insider threat requires human assessment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Real-world complexity</w:t>
      </w:r>
      <w:r>
        <w:t xml:space="preserve">: Actual incidents involve more ambiguity and incomplete information</w:t>
      </w:r>
    </w:p>
    <w:bookmarkEnd w:id="57"/>
    <w:bookmarkStart w:id="58" w:name="common-student-questions"/>
    <w:p>
      <w:pPr>
        <w:pStyle w:val="Heading3"/>
      </w:pPr>
      <w:r>
        <w:t xml:space="preserve">Common Student Questions</w:t>
      </w:r>
    </w:p>
    <w:p>
      <w:pPr>
        <w:pStyle w:val="Compact"/>
        <w:numPr>
          <w:ilvl w:val="0"/>
          <w:numId w:val="1020"/>
        </w:numPr>
      </w:pPr>
      <w:r>
        <w:t xml:space="preserve">“Would AI actually be used this way?”</w:t>
      </w:r>
      <w:r>
        <w:t xml:space="preserve"> </w:t>
      </w:r>
      <w:r>
        <w:t xml:space="preserve">→ Yes, SOAR platforms and AI copilots are standard in enterprise SOCs</w:t>
      </w:r>
    </w:p>
    <w:p>
      <w:pPr>
        <w:pStyle w:val="Compact"/>
        <w:numPr>
          <w:ilvl w:val="0"/>
          <w:numId w:val="1020"/>
        </w:numPr>
      </w:pPr>
      <w:r>
        <w:t xml:space="preserve">“How accurate is AI analysis?”</w:t>
      </w:r>
      <w:r>
        <w:t xml:space="preserve"> </w:t>
      </w:r>
      <w:r>
        <w:t xml:space="preserve">→ Varies; AI excels at pattern matching but struggles with context and novel attacks</w:t>
      </w:r>
    </w:p>
    <w:p>
      <w:pPr>
        <w:pStyle w:val="Compact"/>
        <w:numPr>
          <w:ilvl w:val="0"/>
          <w:numId w:val="1020"/>
        </w:numPr>
      </w:pPr>
      <w:r>
        <w:t xml:space="preserve">“What certifications relate to this work?”</w:t>
      </w:r>
      <w:r>
        <w:t xml:space="preserve"> </w:t>
      </w:r>
      <w:r>
        <w:t xml:space="preserve">→ CompTIA Security+, CySA+, GIAC GCIH</w:t>
      </w:r>
    </w:p>
    <w:bookmarkEnd w:id="58"/>
    <w:bookmarkEnd w:id="59"/>
    <w:bookmarkStart w:id="60" w:name="low-resource-adaptation"/>
    <w:p>
      <w:pPr>
        <w:pStyle w:val="Heading2"/>
      </w:pPr>
      <w:r>
        <w:t xml:space="preserve">Low-Resource Adaptation</w:t>
      </w:r>
    </w:p>
    <w:p>
      <w:pPr>
        <w:pStyle w:val="FirstParagraph"/>
      </w:pPr>
      <w:r>
        <w:t xml:space="preserve">If AI access is limited, use this pre-generated analysis:</w:t>
      </w:r>
    </w:p>
    <w:p>
      <w:pPr>
        <w:pStyle w:val="BlockText"/>
      </w:pPr>
      <w:r>
        <w:rPr>
          <w:b/>
          <w:bCs/>
        </w:rPr>
        <w:t xml:space="preserve">AI Analysis Summary</w:t>
      </w:r>
      <w:r>
        <w:t xml:space="preserve">:</w:t>
      </w:r>
    </w:p>
    <w:p>
      <w:pPr>
        <w:pStyle w:val="BlockText"/>
      </w:pPr>
      <w:r>
        <w:t xml:space="preserve">Based on the evidence provided, I identify a credential phishing campaign with the following characteristics:</w:t>
      </w:r>
    </w:p>
    <w:p>
      <w:pPr>
        <w:pStyle w:val="BlockText"/>
      </w:pPr>
      <w:r>
        <w:rPr>
          <w:b/>
          <w:bCs/>
        </w:rPr>
        <w:t xml:space="preserve">Timeline Reconstruction</w:t>
      </w:r>
      <w:r>
        <w:t xml:space="preserve">:</w:t>
      </w:r>
      <w:r>
        <w:t xml:space="preserve"> </w:t>
      </w:r>
      <w:r>
        <w:t xml:space="preserve">- Nov 10: Typosquatting domain registered (preparation phase)</w:t>
      </w:r>
      <w:r>
        <w:t xml:space="preserve"> </w:t>
      </w:r>
      <w:r>
        <w:t xml:space="preserve">- Nov 12: Phishing emails sent to Finance department</w:t>
      </w:r>
      <w:r>
        <w:t xml:space="preserve"> </w:t>
      </w:r>
      <w:r>
        <w:t xml:space="preserve">- Nov 14 02:34 AM: Credential use from known malicious IP</w:t>
      </w:r>
    </w:p>
    <w:p>
      <w:pPr>
        <w:pStyle w:val="BlockText"/>
      </w:pPr>
      <w:r>
        <w:rPr>
          <w:b/>
          <w:bCs/>
        </w:rPr>
        <w:t xml:space="preserve">Attack Pattern</w:t>
      </w:r>
      <w:r>
        <w:t xml:space="preserve">: This matches a Business Email Compromise (BEC) precursor campaign. The attacker harvested credentials via phishing, then accessed financial data during off-hours to avoid detection.</w:t>
      </w:r>
    </w:p>
    <w:p>
      <w:pPr>
        <w:pStyle w:val="BlockText"/>
      </w:pPr>
      <w:r>
        <w:rPr>
          <w:b/>
          <w:bCs/>
        </w:rPr>
        <w:t xml:space="preserve">Technical Indicators</w:t>
      </w:r>
      <w:r>
        <w:t xml:space="preserve">:</w:t>
      </w:r>
      <w:r>
        <w:t xml:space="preserve"> </w:t>
      </w:r>
      <w:r>
        <w:t xml:space="preserve">- IP 185.42.x.x: HIGH confidence malicious</w:t>
      </w:r>
      <w:r>
        <w:t xml:space="preserve"> </w:t>
      </w:r>
      <w:r>
        <w:t xml:space="preserve">- Legacy auth bypass: Known exploitation technique</w:t>
      </w:r>
      <w:r>
        <w:t xml:space="preserve"> </w:t>
      </w:r>
      <w:r>
        <w:t xml:space="preserve">- MFA bypass method: Indicates sophisticated attacker</w:t>
      </w:r>
    </w:p>
    <w:p>
      <w:pPr>
        <w:pStyle w:val="BlockText"/>
      </w:pPr>
      <w:r>
        <w:rPr>
          <w:b/>
          <w:bCs/>
        </w:rPr>
        <w:t xml:space="preserve">What I Cannot Assess</w:t>
      </w:r>
      <w:r>
        <w:t xml:space="preserve">:</w:t>
      </w:r>
      <w:r>
        <w:t xml:space="preserve"> </w:t>
      </w:r>
      <w:r>
        <w:t xml:space="preserve">- Whether jmorris is victim only or potentially complicit</w:t>
      </w:r>
      <w:r>
        <w:t xml:space="preserve"> </w:t>
      </w:r>
      <w:r>
        <w:t xml:space="preserve">- Why users overrode email security warnings</w:t>
      </w:r>
      <w:r>
        <w:t xml:space="preserve"> </w:t>
      </w:r>
      <w:r>
        <w:t xml:space="preserve">- Organizational factors that enabled the attack</w:t>
      </w:r>
      <w:r>
        <w:t xml:space="preserve"> </w:t>
      </w:r>
      <w:r>
        <w:t xml:space="preserve">- Appropriate HR/legal response considerations</w:t>
      </w:r>
      <w:r>
        <w:t xml:space="preserve"> </w:t>
      </w:r>
      <w:r>
        <w:t xml:space="preserve">- Business impact relative to company priorities</w:t>
      </w:r>
    </w:p>
    <w:p>
      <w:pPr>
        <w:pStyle w:val="BlockText"/>
      </w:pPr>
      <w:r>
        <w:rPr>
          <w:b/>
          <w:bCs/>
        </w:rPr>
        <w:t xml:space="preserve">Recommended Next Steps</w:t>
      </w:r>
      <w:r>
        <w:t xml:space="preserve">: Preserve evidence, reset affected credentials, audit legacy authentication, interview affected users.</w:t>
      </w:r>
    </w:p>
    <w:bookmarkEnd w:id="6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2"/>
  </w:num>
  <w:num w:numId="1016">
    <w:abstractNumId w:val="992"/>
  </w:num>
  <w:num w:numId="1017">
    <w:abstractNumId w:val="992"/>
  </w:num>
  <w:num w:numId="1018">
    <w:abstractNumId w:val="992"/>
  </w:num>
  <w:num w:numId="1019">
    <w:abstractNumId w:val="991"/>
  </w:num>
  <w:num w:numId="102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34" Target="media/rId34.png" /><Relationship Type="http://schemas.openxmlformats.org/officeDocument/2006/relationships/hyperlink" Id="rId43" Target="../../assessments/decision-making-quality-rubric.qmd" TargetMode="External" /><Relationship Type="http://schemas.openxmlformats.org/officeDocument/2006/relationships/hyperlink" Id="rId42" Target="../../assessments/human-ai-collaboration-rubric.qmd" TargetMode="External" /><Relationship Type="http://schemas.openxmlformats.org/officeDocument/2006/relationships/hyperlink" Id="rId44" Target="../../assessments/nice-framework-application-rubric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3" Target="../../assessments/decision-making-quality-rubric.qmd" TargetMode="External" /><Relationship Type="http://schemas.openxmlformats.org/officeDocument/2006/relationships/hyperlink" Id="rId42" Target="../../assessments/human-ai-collaboration-rubric.qmd" TargetMode="External" /><Relationship Type="http://schemas.openxmlformats.org/officeDocument/2006/relationships/hyperlink" Id="rId44" Target="../../assessments/nice-framework-application-rubric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1: Security Detective Teams</dc:title>
  <dc:creator>Dr. Ryan Straight</dc:creator>
  <cp:keywords/>
  <dcterms:created xsi:type="dcterms:W3CDTF">2025-12-09T16:32:00Z</dcterms:created>
  <dcterms:modified xsi:type="dcterms:W3CDTF">2025-12-09T16:32:00Z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2025-12-07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subtitle">
    <vt:lpwstr>Threat Investigation with AI Partnership (Grades 9-12)</vt:lpwstr>
  </property>
  <property fmtid="{D5CDD505-2E9C-101B-9397-08002B2CF9AE}" pid="11" name="toc-title">
    <vt:lpwstr>Table of contents</vt:lpwstr>
  </property>
</Properties>
</file>