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3: AI-Assisted Incident Response</w:t>
      </w:r>
    </w:p>
    <w:p>
      <w:pPr>
        <w:pStyle w:val="Subtitle"/>
      </w:pPr>
      <w:r>
        <w:t xml:space="preserve">AI Security Advisor Response Cards (Grades 6-8)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These cards provide AI Security Advisor responses for the incident response simulation. Teams can draw cards at decision points, or the teacher can distribute them as the scenario progresses.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For Teachers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How to use: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Match cards to the incident your team is investigating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Each card provides AI analysis AND explicit limitations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Teams should document how AI insights shaped their decisions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The goal:</w:t>
            </w:r>
            <w:r>
              <w:t xml:space="preserve"> </w:t>
            </w:r>
            <w:r>
              <w:t xml:space="preserve">Students experience AI as an analytical partner with genuine limitations requiring human judgment.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4" w:name="scenario-a-ransomware-discovery"/>
    <w:p>
      <w:pPr>
        <w:pStyle w:val="Heading2"/>
      </w:pPr>
      <w:r>
        <w:t xml:space="preserve">Scenario A: Ransomware Discovery</w:t>
      </w:r>
    </w:p>
    <w:bookmarkStart w:id="23" w:name="card-a1-initial-assessment"/>
    <w:p>
      <w:pPr>
        <w:pStyle w:val="Heading3"/>
      </w:pPr>
      <w:r>
        <w:t xml:space="preserve">Card A1: Initial Assessment</w:t>
      </w:r>
    </w:p>
    <w:p>
      <w:pPr>
        <w:pStyle w:val="FirstParagraph"/>
      </w:pPr>
      <w:r>
        <w:rPr>
          <w:i/>
          <w:iCs/>
        </w:rPr>
        <w:t xml:space="preserve">Use when the team first investigates the ransomware incident</w:t>
      </w:r>
    </w:p>
    <w:p>
      <w:pPr>
        <w:pStyle w:val="BlockText"/>
      </w:pPr>
      <w:r>
        <w:rPr>
          <w:b/>
          <w:bCs/>
        </w:rPr>
        <w:t xml:space="preserve">🔒 AI Security Advisor says:</w:t>
      </w:r>
    </w:p>
    <w:p>
      <w:pPr>
        <w:pStyle w:val="BlockText"/>
      </w:pPr>
      <w:r>
        <w:t xml:space="preserve">“I’ve analyzed the symptoms you described. Here’s my assessment:</w:t>
      </w:r>
    </w:p>
    <w:p>
      <w:pPr>
        <w:pStyle w:val="BlockText"/>
      </w:pPr>
      <w:r>
        <w:rPr>
          <w:b/>
          <w:bCs/>
        </w:rPr>
        <w:t xml:space="preserve">INCIDENT TYPE:</w:t>
      </w:r>
      <w:r>
        <w:t xml:space="preserve"> </w:t>
      </w:r>
      <w:r>
        <w:t xml:space="preserve">Ransomware infection</w:t>
      </w:r>
    </w:p>
    <w:p>
      <w:pPr>
        <w:pStyle w:val="BlockText"/>
      </w:pPr>
      <w:r>
        <w:rPr>
          <w:b/>
          <w:bCs/>
        </w:rPr>
        <w:t xml:space="preserve">WHAT I SEE:</w:t>
      </w:r>
      <w:r>
        <w:t xml:space="preserve"> </w:t>
      </w:r>
      <w:r>
        <w:t xml:space="preserve">- Encrypted files with ransom notes = confirmed ransomware</w:t>
      </w:r>
      <w:r>
        <w:t xml:space="preserve"> </w:t>
      </w:r>
      <w:r>
        <w:t xml:space="preserve">- Friday email → Weekend encryption = typical timing pattern</w:t>
      </w:r>
      <w:r>
        <w:t xml:space="preserve"> </w:t>
      </w:r>
      <w:r>
        <w:t xml:space="preserve">- 30% of systems affected = partial spread, containment possible</w:t>
      </w:r>
    </w:p>
    <w:p>
      <w:pPr>
        <w:pStyle w:val="BlockText"/>
      </w:pPr>
      <w:r>
        <w:rPr>
          <w:b/>
          <w:bCs/>
        </w:rPr>
        <w:t xml:space="preserve">ATTACK TIMELINE (reconstructed):</w:t>
      </w:r>
    </w:p>
    <w:p>
      <w:pPr>
        <w:pStyle w:val="SourceCode"/>
      </w:pPr>
      <w:r>
        <w:rPr>
          <w:rStyle w:val="VerbatimChar"/>
        </w:rPr>
        <w:t xml:space="preserve">Friday PM: Suspicious email opened</w:t>
      </w:r>
      <w:r>
        <w:br/>
      </w:r>
      <w:r>
        <w:rPr>
          <w:rStyle w:val="VerbatimChar"/>
        </w:rPr>
        <w:t xml:space="preserve">Friday-Sunday: Malware spreading and encrypting</w:t>
      </w:r>
      <w:r>
        <w:br/>
      </w:r>
      <w:r>
        <w:rPr>
          <w:rStyle w:val="VerbatimChar"/>
        </w:rPr>
        <w:t xml:space="preserve">Monday AM: Staff discovers encrypted files</w:t>
      </w:r>
    </w:p>
    <w:p>
      <w:pPr>
        <w:pStyle w:val="BlockText"/>
      </w:pPr>
      <w:r>
        <w:rPr>
          <w:b/>
          <w:bCs/>
        </w:rPr>
        <w:t xml:space="preserve">MY RECOMMENDATIONS: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IMMEDIATE:</w:t>
      </w:r>
      <w:r>
        <w:t xml:space="preserve"> </w:t>
      </w:r>
      <w:r>
        <w:t xml:space="preserve">Isolate affected systems from network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PRIORITY:</w:t>
      </w:r>
      <w:r>
        <w:t xml:space="preserve"> </w:t>
      </w:r>
      <w:r>
        <w:t xml:space="preserve">Check if Thursday backup is intact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CONSIDER:</w:t>
      </w:r>
      <w:r>
        <w:t xml:space="preserve"> </w:t>
      </w:r>
      <w:r>
        <w:t xml:space="preserve">Whether backup covers critical data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PREPARE:</w:t>
      </w:r>
      <w:r>
        <w:t xml:space="preserve"> </w:t>
      </w:r>
      <w:r>
        <w:t xml:space="preserve">Communications for staff, students, parents</w:t>
      </w:r>
    </w:p>
    <w:p>
      <w:pPr>
        <w:pStyle w:val="BlockText"/>
      </w:pPr>
      <w:r>
        <w:rPr>
          <w:b/>
          <w:bCs/>
        </w:rPr>
        <w:t xml:space="preserve">WHAT I CANNOT ASSESS:</w:t>
      </w:r>
      <w:r>
        <w:t xml:space="preserve"> </w:t>
      </w:r>
      <w:r>
        <w:t xml:space="preserve">- Whether paying ransom would actually work (often it doesn’t)</w:t>
      </w:r>
      <w:r>
        <w:t xml:space="preserve"> </w:t>
      </w:r>
      <w:r>
        <w:t xml:space="preserve">- How students and parents will react to potential data loss</w:t>
      </w:r>
      <w:r>
        <w:t xml:space="preserve"> </w:t>
      </w:r>
      <w:r>
        <w:t xml:space="preserve">- Whether the backup has everything teachers actually need</w:t>
      </w:r>
      <w:r>
        <w:t xml:space="preserve"> </w:t>
      </w:r>
      <w:r>
        <w:t xml:space="preserve">- How long recovery will realistically take given your IT resources</w:t>
      </w:r>
      <w:r>
        <w:t xml:space="preserve"> </w:t>
      </w:r>
      <w:r>
        <w:t xml:space="preserve">- Who needs to know first and how to tell them</w:t>
      </w:r>
    </w:p>
    <w:p>
      <w:pPr>
        <w:pStyle w:val="BlockText"/>
      </w:pPr>
      <w:r>
        <w:rPr>
          <w:b/>
          <w:bCs/>
        </w:rPr>
        <w:t xml:space="preserve">These are human judgment calls. I provide technical analysis; you provide organizational wisdom.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scenario-b-grade-database-breach"/>
    <w:p>
      <w:pPr>
        <w:pStyle w:val="Heading2"/>
      </w:pPr>
      <w:r>
        <w:t xml:space="preserve">Scenario B: Grade Database Breach</w:t>
      </w:r>
    </w:p>
    <w:bookmarkStart w:id="25" w:name="card-b1-breach-analysis"/>
    <w:p>
      <w:pPr>
        <w:pStyle w:val="Heading3"/>
      </w:pPr>
      <w:r>
        <w:t xml:space="preserve">Card B1: Breach Analysis</w:t>
      </w:r>
    </w:p>
    <w:p>
      <w:pPr>
        <w:pStyle w:val="FirstParagraph"/>
      </w:pPr>
      <w:r>
        <w:rPr>
          <w:i/>
          <w:iCs/>
        </w:rPr>
        <w:t xml:space="preserve">Use when the team investigates the grade database incident</w:t>
      </w:r>
    </w:p>
    <w:p>
      <w:pPr>
        <w:pStyle w:val="BlockText"/>
      </w:pPr>
      <w:r>
        <w:rPr>
          <w:b/>
          <w:bCs/>
        </w:rPr>
        <w:t xml:space="preserve">🔒 AI Security Advisor says:</w:t>
      </w:r>
    </w:p>
    <w:p>
      <w:pPr>
        <w:pStyle w:val="BlockText"/>
      </w:pPr>
      <w:r>
        <w:t xml:space="preserve">“I’ve analyzed the database activity logs. Here’s what I found:</w:t>
      </w:r>
    </w:p>
    <w:p>
      <w:pPr>
        <w:pStyle w:val="BlockText"/>
      </w:pPr>
      <w:r>
        <w:rPr>
          <w:b/>
          <w:bCs/>
        </w:rPr>
        <w:t xml:space="preserve">INCIDENT TYPE:</w:t>
      </w:r>
      <w:r>
        <w:t xml:space="preserve"> </w:t>
      </w:r>
      <w:r>
        <w:t xml:space="preserve">Unauthorized access with data modification</w:t>
      </w:r>
    </w:p>
    <w:p>
      <w:pPr>
        <w:pStyle w:val="BlockText"/>
      </w:pPr>
      <w:r>
        <w:rPr>
          <w:b/>
          <w:bCs/>
        </w:rPr>
        <w:t xml:space="preserve">KEY INDICATORS:</w:t>
      </w:r>
      <w:r>
        <w:t xml:space="preserve"> </w:t>
      </w:r>
      <w:r>
        <w:t xml:space="preserve">- Unauthorized admin account created = privilege escalation</w:t>
      </w:r>
      <w:r>
        <w:t xml:space="preserve"> </w:t>
      </w:r>
      <w:r>
        <w:t xml:space="preserve">- Pattern of grade changes (F → passing) = targeted modifications</w:t>
      </w:r>
      <w:r>
        <w:t xml:space="preserve"> </w:t>
      </w:r>
      <w:r>
        <w:t xml:space="preserve">- Multiple IP addresses = possible shared credentials or VPN use</w:t>
      </w:r>
    </w:p>
    <w:p>
      <w:pPr>
        <w:pStyle w:val="BlockText"/>
      </w:pPr>
      <w:r>
        <w:rPr>
          <w:b/>
          <w:bCs/>
        </w:rPr>
        <w:t xml:space="preserve">WHAT THE EVIDENCE SUGGESTS:</w:t>
      </w:r>
      <w:r>
        <w:t xml:space="preserve"> </w:t>
      </w:r>
      <w:r>
        <w:t xml:space="preserve">This is either an insider threat (someone at the school) or compromised credentials being used by an outside actor.</w:t>
      </w:r>
    </w:p>
    <w:p>
      <w:pPr>
        <w:pStyle w:val="BlockText"/>
      </w:pPr>
      <w:r>
        <w:rPr>
          <w:b/>
          <w:bCs/>
        </w:rPr>
        <w:t xml:space="preserve">MY RECOMMENDATIONS: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IMMEDIATE:</w:t>
      </w:r>
      <w:r>
        <w:t xml:space="preserve"> </w:t>
      </w:r>
      <w:r>
        <w:t xml:space="preserve">Disable the unauthorized account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PRIORITY:</w:t>
      </w:r>
      <w:r>
        <w:t xml:space="preserve"> </w:t>
      </w:r>
      <w:r>
        <w:t xml:space="preserve">Audit all grade changes in the affected timeframe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CONSIDER:</w:t>
      </w:r>
      <w:r>
        <w:t xml:space="preserve"> </w:t>
      </w:r>
      <w:r>
        <w:t xml:space="preserve">Whether student records beyond grades were accessed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PREPARE:</w:t>
      </w:r>
      <w:r>
        <w:t xml:space="preserve"> </w:t>
      </w:r>
      <w:r>
        <w:t xml:space="preserve">Notification plan for affected students/parents</w:t>
      </w:r>
    </w:p>
    <w:p>
      <w:pPr>
        <w:pStyle w:val="BlockText"/>
      </w:pPr>
      <w:r>
        <w:rPr>
          <w:b/>
          <w:bCs/>
        </w:rPr>
        <w:t xml:space="preserve">WHAT I CANNOT DETERMINE:</w:t>
      </w:r>
      <w:r>
        <w:t xml:space="preserve"> </w:t>
      </w:r>
      <w:r>
        <w:t xml:space="preserve">- Whether this was a student, staff member, or external actor</w:t>
      </w:r>
      <w:r>
        <w:t xml:space="preserve"> </w:t>
      </w:r>
      <w:r>
        <w:t xml:space="preserve">- Whether the ORIGINAL grades in the backup can be trusted</w:t>
      </w:r>
      <w:r>
        <w:t xml:space="preserve"> </w:t>
      </w:r>
      <w:r>
        <w:t xml:space="preserve">- How to handle the academic integrity questions this raises</w:t>
      </w:r>
      <w:r>
        <w:t xml:space="preserve"> </w:t>
      </w:r>
      <w:r>
        <w:t xml:space="preserve">- What disciplinary actions are appropriate</w:t>
      </w:r>
      <w:r>
        <w:t xml:space="preserve"> </w:t>
      </w:r>
      <w:r>
        <w:t xml:space="preserve">- How to discuss this with affected students fairly</w:t>
      </w:r>
    </w:p>
    <w:p>
      <w:pPr>
        <w:pStyle w:val="BlockText"/>
      </w:pPr>
      <w:r>
        <w:rPr>
          <w:b/>
          <w:bCs/>
        </w:rPr>
        <w:t xml:space="preserve">Security is my job. Academic integrity and fairness are yours.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scenario-c-social-media-compromise"/>
    <w:p>
      <w:pPr>
        <w:pStyle w:val="Heading2"/>
      </w:pPr>
      <w:r>
        <w:t xml:space="preserve">Scenario C: Social Media Compromise</w:t>
      </w:r>
    </w:p>
    <w:bookmarkStart w:id="27" w:name="card-c1-account-takeover-analysis"/>
    <w:p>
      <w:pPr>
        <w:pStyle w:val="Heading3"/>
      </w:pPr>
      <w:r>
        <w:t xml:space="preserve">Card C1: Account Takeover Analysis</w:t>
      </w:r>
    </w:p>
    <w:p>
      <w:pPr>
        <w:pStyle w:val="FirstParagraph"/>
      </w:pPr>
      <w:r>
        <w:rPr>
          <w:i/>
          <w:iCs/>
        </w:rPr>
        <w:t xml:space="preserve">Use when the team investigates the social media incident</w:t>
      </w:r>
    </w:p>
    <w:p>
      <w:pPr>
        <w:pStyle w:val="BlockText"/>
      </w:pPr>
      <w:r>
        <w:rPr>
          <w:b/>
          <w:bCs/>
        </w:rPr>
        <w:t xml:space="preserve">🔒 AI Security Advisor says:</w:t>
      </w:r>
    </w:p>
    <w:p>
      <w:pPr>
        <w:pStyle w:val="BlockText"/>
      </w:pPr>
      <w:r>
        <w:t xml:space="preserve">“I’ve analyzed the account activity patterns. Here’s my assessment:</w:t>
      </w:r>
    </w:p>
    <w:p>
      <w:pPr>
        <w:pStyle w:val="BlockText"/>
      </w:pPr>
      <w:r>
        <w:rPr>
          <w:b/>
          <w:bCs/>
        </w:rPr>
        <w:t xml:space="preserve">INCIDENT TYPE:</w:t>
      </w:r>
      <w:r>
        <w:t xml:space="preserve"> </w:t>
      </w:r>
      <w:r>
        <w:t xml:space="preserve">Coordinated account takeover</w:t>
      </w:r>
    </w:p>
    <w:p>
      <w:pPr>
        <w:pStyle w:val="BlockText"/>
      </w:pPr>
      <w:r>
        <w:rPr>
          <w:b/>
          <w:bCs/>
        </w:rPr>
        <w:t xml:space="preserve">WHAT I SEE:</w:t>
      </w:r>
      <w:r>
        <w:t xml:space="preserve"> </w:t>
      </w:r>
      <w:r>
        <w:t xml:space="preserve">- Foreign IPs + ignored password resets = attackers had access for days</w:t>
      </w:r>
      <w:r>
        <w:t xml:space="preserve"> </w:t>
      </w:r>
      <w:r>
        <w:t xml:space="preserve">- Multiple platforms = credential reuse or password spraying attack</w:t>
      </w:r>
      <w:r>
        <w:t xml:space="preserve"> </w:t>
      </w:r>
      <w:r>
        <w:t xml:space="preserve">- Staff data exposed = identity theft risk is real</w:t>
      </w:r>
      <w:r>
        <w:t xml:space="preserve"> </w:t>
      </w:r>
      <w:r>
        <w:t xml:space="preserve">- Viral spread = reputational damage already occurring</w:t>
      </w:r>
    </w:p>
    <w:p>
      <w:pPr>
        <w:pStyle w:val="BlockText"/>
      </w:pPr>
      <w:r>
        <w:rPr>
          <w:b/>
          <w:bCs/>
        </w:rPr>
        <w:t xml:space="preserve">ATTACK PATTERN:</w:t>
      </w:r>
      <w:r>
        <w:t xml:space="preserve"> </w:t>
      </w:r>
      <w:r>
        <w:t xml:space="preserve">This looks like a coordinated campaign. Attackers:</w:t>
      </w:r>
      <w:r>
        <w:t xml:space="preserve"> </w:t>
      </w:r>
      <w:r>
        <w:t xml:space="preserve">1. Obtained credentials (possibly from a data breach elsewhere)</w:t>
      </w:r>
      <w:r>
        <w:t xml:space="preserve"> </w:t>
      </w:r>
      <w:r>
        <w:t xml:space="preserve">2. Accessed accounts and gathered information</w:t>
      </w:r>
      <w:r>
        <w:t xml:space="preserve"> </w:t>
      </w:r>
      <w:r>
        <w:t xml:space="preserve">3. Waited for maximum impact moment</w:t>
      </w:r>
      <w:r>
        <w:t xml:space="preserve"> </w:t>
      </w:r>
      <w:r>
        <w:t xml:space="preserve">4. Posted damaging content simultaneously</w:t>
      </w:r>
    </w:p>
    <w:p>
      <w:pPr>
        <w:pStyle w:val="BlockText"/>
      </w:pPr>
      <w:r>
        <w:rPr>
          <w:b/>
          <w:bCs/>
        </w:rPr>
        <w:t xml:space="preserve">MY RECOMMENDATIONS: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IMMEDIATE:</w:t>
      </w:r>
      <w:r>
        <w:t xml:space="preserve"> </w:t>
      </w:r>
      <w:r>
        <w:t xml:space="preserve">Contact platforms to report compromise and request takedown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PRIORITY:</w:t>
      </w:r>
      <w:r>
        <w:t xml:space="preserve"> </w:t>
      </w:r>
      <w:r>
        <w:t xml:space="preserve">Secure all other school accounts with password resets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CONSIDER:</w:t>
      </w:r>
      <w:r>
        <w:t xml:space="preserve"> </w:t>
      </w:r>
      <w:r>
        <w:t xml:space="preserve">Whether to make public statement before or after recovery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PREPARE:</w:t>
      </w:r>
      <w:r>
        <w:t xml:space="preserve"> </w:t>
      </w:r>
      <w:r>
        <w:t xml:space="preserve">Identity protection information for staff whose data was exposed</w:t>
      </w:r>
    </w:p>
    <w:p>
      <w:pPr>
        <w:pStyle w:val="BlockText"/>
      </w:pPr>
      <w:r>
        <w:rPr>
          <w:b/>
          <w:bCs/>
        </w:rPr>
        <w:t xml:space="preserve">WHAT I CANNOT ASSESS:</w:t>
      </w:r>
      <w:r>
        <w:t xml:space="preserve"> </w:t>
      </w:r>
      <w:r>
        <w:t xml:space="preserve">- Whether deleting accounts or recovering them is the better choice</w:t>
      </w:r>
      <w:r>
        <w:t xml:space="preserve"> </w:t>
      </w:r>
      <w:r>
        <w:t xml:space="preserve">- How to handle media inquiries appropriately</w:t>
      </w:r>
      <w:r>
        <w:t xml:space="preserve"> </w:t>
      </w:r>
      <w:r>
        <w:t xml:space="preserve">- What legal notification obligations apply to this breach</w:t>
      </w:r>
      <w:r>
        <w:t xml:space="preserve"> </w:t>
      </w:r>
      <w:r>
        <w:t xml:space="preserve">- How to rebuild trust with the community</w:t>
      </w:r>
      <w:r>
        <w:t xml:space="preserve"> </w:t>
      </w:r>
      <w:r>
        <w:t xml:space="preserve">- The emotional impact on staff whose information was exposed</w:t>
      </w:r>
    </w:p>
    <w:p>
      <w:pPr>
        <w:pStyle w:val="BlockText"/>
      </w:pPr>
      <w:r>
        <w:rPr>
          <w:b/>
          <w:bCs/>
        </w:rPr>
        <w:t xml:space="preserve">Communication strategy and community relations are human decisions.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0" w:name="general-response-card"/>
    <w:p>
      <w:pPr>
        <w:pStyle w:val="Heading2"/>
      </w:pPr>
      <w:r>
        <w:t xml:space="preserve">General Response Card</w:t>
      </w:r>
    </w:p>
    <w:bookmarkStart w:id="29" w:name="card-g1-when-teams-are-stuck"/>
    <w:p>
      <w:pPr>
        <w:pStyle w:val="Heading3"/>
      </w:pPr>
      <w:r>
        <w:t xml:space="preserve">Card G1: When Teams Are Stuck</w:t>
      </w:r>
    </w:p>
    <w:p>
      <w:pPr>
        <w:pStyle w:val="FirstParagraph"/>
      </w:pPr>
      <w:r>
        <w:rPr>
          <w:i/>
          <w:iCs/>
        </w:rPr>
        <w:t xml:space="preserve">Use when teams need additional guidance</w:t>
      </w:r>
    </w:p>
    <w:p>
      <w:pPr>
        <w:pStyle w:val="BlockText"/>
      </w:pPr>
      <w:r>
        <w:rPr>
          <w:b/>
          <w:bCs/>
        </w:rPr>
        <w:t xml:space="preserve">🔒 AI Security Advisor says:</w:t>
      </w:r>
    </w:p>
    <w:p>
      <w:pPr>
        <w:pStyle w:val="BlockText"/>
      </w:pPr>
      <w:r>
        <w:t xml:space="preserve">“I notice your team is working through a complex situation. Let me clarify what I can and cannot help with:</w:t>
      </w:r>
    </w:p>
    <w:p>
      <w:pPr>
        <w:pStyle w:val="BlockText"/>
      </w:pPr>
      <w:r>
        <w:rPr>
          <w:b/>
          <w:bCs/>
        </w:rPr>
        <w:t xml:space="preserve">I CAN HELP WITH:</w:t>
      </w:r>
      <w:r>
        <w:t xml:space="preserve"> </w:t>
      </w:r>
      <w:r>
        <w:t xml:space="preserve">- Technical analysis of what happened</w:t>
      </w:r>
      <w:r>
        <w:t xml:space="preserve"> </w:t>
      </w:r>
      <w:r>
        <w:t xml:space="preserve">- Industry best practices for similar incidents</w:t>
      </w:r>
      <w:r>
        <w:t xml:space="preserve"> </w:t>
      </w:r>
      <w:r>
        <w:t xml:space="preserve">- Risk assessment based on indicators</w:t>
      </w:r>
      <w:r>
        <w:t xml:space="preserve"> </w:t>
      </w:r>
      <w:r>
        <w:t xml:space="preserve">- Lists of recommended actions in priority order</w:t>
      </w:r>
    </w:p>
    <w:p>
      <w:pPr>
        <w:pStyle w:val="BlockText"/>
      </w:pPr>
      <w:r>
        <w:rPr>
          <w:b/>
          <w:bCs/>
        </w:rPr>
        <w:t xml:space="preserve">I CANNOT HELP WITH:</w:t>
      </w:r>
      <w:r>
        <w:t xml:space="preserve"> </w:t>
      </w:r>
      <w:r>
        <w:t xml:space="preserve">- Deciding which stakeholders to notify first</w:t>
      </w:r>
      <w:r>
        <w:t xml:space="preserve"> </w:t>
      </w:r>
      <w:r>
        <w:t xml:space="preserve">- Knowing how your specific community will react</w:t>
      </w:r>
      <w:r>
        <w:t xml:space="preserve"> </w:t>
      </w:r>
      <w:r>
        <w:t xml:space="preserve">- Understanding the relationships between people involved</w:t>
      </w:r>
      <w:r>
        <w:t xml:space="preserve"> </w:t>
      </w:r>
      <w:r>
        <w:t xml:space="preserve">- Determining what’s</w:t>
      </w:r>
      <w:r>
        <w:t xml:space="preserve"> </w:t>
      </w:r>
      <w:r>
        <w:t xml:space="preserve">‘fair’</w:t>
      </w:r>
      <w:r>
        <w:t xml:space="preserve"> </w:t>
      </w:r>
      <w:r>
        <w:t xml:space="preserve">in a complex situation</w:t>
      </w:r>
      <w:r>
        <w:t xml:space="preserve"> </w:t>
      </w:r>
      <w:r>
        <w:t xml:space="preserve">- Balancing competing priorities (like speed vs. thoroughness)</w:t>
      </w:r>
    </w:p>
    <w:p>
      <w:pPr>
        <w:pStyle w:val="BlockText"/>
      </w:pPr>
      <w:r>
        <w:rPr>
          <w:b/>
          <w:bCs/>
        </w:rPr>
        <w:t xml:space="preserve">QUESTIONS TO ASK YOURSELVES:</w:t>
      </w:r>
      <w:r>
        <w:t xml:space="preserve"> </w:t>
      </w:r>
      <w:r>
        <w:t xml:space="preserve">- Who will be affected by this incident?</w:t>
      </w:r>
      <w:r>
        <w:t xml:space="preserve"> </w:t>
      </w:r>
      <w:r>
        <w:t xml:space="preserve">- What do they need to know?</w:t>
      </w:r>
      <w:r>
        <w:t xml:space="preserve"> </w:t>
      </w:r>
      <w:r>
        <w:t xml:space="preserve">- How would you want to be treated if you were in their position?</w:t>
      </w:r>
      <w:r>
        <w:t xml:space="preserve"> </w:t>
      </w:r>
      <w:r>
        <w:t xml:space="preserve">- What would make this situation worse if handled poorly?</w:t>
      </w:r>
    </w:p>
    <w:p>
      <w:pPr>
        <w:pStyle w:val="BlockText"/>
      </w:pPr>
      <w:r>
        <w:rPr>
          <w:b/>
          <w:bCs/>
        </w:rPr>
        <w:t xml:space="preserve">Those questions don’t have technical answers. They require human judgment and values.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2" w:name="synthesis-card"/>
    <w:p>
      <w:pPr>
        <w:pStyle w:val="Heading2"/>
      </w:pPr>
      <w:r>
        <w:t xml:space="preserve">Synthesis Card</w:t>
      </w:r>
    </w:p>
    <w:bookmarkStart w:id="31" w:name="card-s1-team-debrief-support"/>
    <w:p>
      <w:pPr>
        <w:pStyle w:val="Heading3"/>
      </w:pPr>
      <w:r>
        <w:t xml:space="preserve">Card S1: Team Debrief Support</w:t>
      </w:r>
    </w:p>
    <w:p>
      <w:pPr>
        <w:pStyle w:val="FirstParagraph"/>
      </w:pPr>
      <w:r>
        <w:rPr>
          <w:i/>
          <w:iCs/>
        </w:rPr>
        <w:t xml:space="preserve">Use during team reflection or class discussion</w:t>
      </w:r>
    </w:p>
    <w:p>
      <w:pPr>
        <w:pStyle w:val="BlockText"/>
      </w:pPr>
      <w:r>
        <w:rPr>
          <w:b/>
          <w:bCs/>
        </w:rPr>
        <w:t xml:space="preserve">🔒 AI Security Advisor says:</w:t>
      </w:r>
    </w:p>
    <w:p>
      <w:pPr>
        <w:pStyle w:val="BlockText"/>
      </w:pPr>
      <w:r>
        <w:t xml:space="preserve">“Before you complete your incident report, let me summarize our partnership:</w:t>
      </w:r>
    </w:p>
    <w:p>
      <w:pPr>
        <w:pStyle w:val="BlockText"/>
      </w:pPr>
      <w:r>
        <w:rPr>
          <w:b/>
          <w:bCs/>
        </w:rPr>
        <w:t xml:space="preserve">WHAT I CONTRIBUTED:</w:t>
      </w:r>
      <w:r>
        <w:t xml:space="preserve"> </w:t>
      </w:r>
      <w:r>
        <w:t xml:space="preserve">- Pattern recognition across data sources</w:t>
      </w:r>
      <w:r>
        <w:t xml:space="preserve"> </w:t>
      </w:r>
      <w:r>
        <w:t xml:space="preserve">- Technical analysis of attack methods</w:t>
      </w:r>
      <w:r>
        <w:t xml:space="preserve"> </w:t>
      </w:r>
      <w:r>
        <w:t xml:space="preserve">- Industry-standard response recommendations</w:t>
      </w:r>
      <w:r>
        <w:t xml:space="preserve"> </w:t>
      </w:r>
      <w:r>
        <w:t xml:space="preserve">- Risk assessment and priority ordering</w:t>
      </w:r>
    </w:p>
    <w:p>
      <w:pPr>
        <w:pStyle w:val="BlockText"/>
      </w:pPr>
      <w:r>
        <w:rPr>
          <w:b/>
          <w:bCs/>
        </w:rPr>
        <w:t xml:space="preserve">WHAT YOUR TEAM CONTRIBUTED:</w:t>
      </w:r>
      <w:r>
        <w:t xml:space="preserve"> </w:t>
      </w:r>
      <w:r>
        <w:t xml:space="preserve">- Understanding of your school community</w:t>
      </w:r>
      <w:r>
        <w:t xml:space="preserve"> </w:t>
      </w:r>
      <w:r>
        <w:t xml:space="preserve">- Judgment about stakeholder needs</w:t>
      </w:r>
      <w:r>
        <w:t xml:space="preserve"> </w:t>
      </w:r>
      <w:r>
        <w:t xml:space="preserve">- Decisions about communication approach</w:t>
      </w:r>
      <w:r>
        <w:t xml:space="preserve"> </w:t>
      </w:r>
      <w:r>
        <w:t xml:space="preserve">- Consideration of fairness and impact</w:t>
      </w:r>
      <w:r>
        <w:t xml:space="preserve"> </w:t>
      </w:r>
      <w:r>
        <w:t xml:space="preserve">- Human empathy for those affected</w:t>
      </w:r>
    </w:p>
    <w:p>
      <w:pPr>
        <w:pStyle w:val="BlockText"/>
      </w:pPr>
      <w:r>
        <w:rPr>
          <w:b/>
          <w:bCs/>
        </w:rPr>
        <w:t xml:space="preserve">WHAT WE LEARNED TOGETHER:</w:t>
      </w:r>
      <w:r>
        <w:t xml:space="preserve"> </w:t>
      </w:r>
      <w:r>
        <w:t xml:space="preserve">- Technical analysis + human judgment = effective response</w:t>
      </w:r>
      <w:r>
        <w:t xml:space="preserve"> </w:t>
      </w:r>
      <w:r>
        <w:t xml:space="preserve">- AI can identify WHAT happened; humans understand WHY it matters</w:t>
      </w:r>
      <w:r>
        <w:t xml:space="preserve"> </w:t>
      </w:r>
      <w:r>
        <w:t xml:space="preserve">- Response isn’t just technical—it’s about people</w:t>
      </w:r>
    </w:p>
    <w:p>
      <w:pPr>
        <w:pStyle w:val="BlockText"/>
      </w:pPr>
      <w:r>
        <w:rPr>
          <w:b/>
          <w:bCs/>
        </w:rPr>
        <w:t xml:space="preserve">THIS IS HOW REAL INCIDENT RESPONSE TEAMS WORK.</w:t>
      </w:r>
    </w:p>
    <w:p>
      <w:pPr>
        <w:pStyle w:val="BlockText"/>
      </w:pPr>
      <w:r>
        <w:t xml:space="preserve">SOC analysts use AI tools daily, but every significant decision involves human judgment. You’ve just experienced authentic cybersecurity teamwork.”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educator-debrief-notes"/>
    <w:p>
      <w:pPr>
        <w:pStyle w:val="Heading2"/>
      </w:pPr>
      <w:r>
        <w:t xml:space="preserve">Educator Debrief Notes</w:t>
      </w:r>
    </w:p>
    <w:p>
      <w:pPr>
        <w:pStyle w:val="FirstParagraph"/>
      </w:pPr>
      <w:r>
        <w:t xml:space="preserve">After using these cards, facilitate discussion on:</w:t>
      </w:r>
    </w:p>
    <w:p>
      <w:pPr>
        <w:pStyle w:val="BodyText"/>
      </w:pPr>
      <w:r>
        <w:rPr>
          <w:b/>
          <w:bCs/>
        </w:rPr>
        <w:t xml:space="preserve">AI Security Advisor strengths:</w:t>
      </w:r>
    </w:p>
    <w:p>
      <w:pPr>
        <w:pStyle w:val="Compact"/>
        <w:numPr>
          <w:ilvl w:val="0"/>
          <w:numId w:val="1002"/>
        </w:numPr>
      </w:pPr>
      <w:r>
        <w:t xml:space="preserve">Rapid pattern recognition</w:t>
      </w:r>
    </w:p>
    <w:p>
      <w:pPr>
        <w:pStyle w:val="Compact"/>
        <w:numPr>
          <w:ilvl w:val="0"/>
          <w:numId w:val="1002"/>
        </w:numPr>
      </w:pPr>
      <w:r>
        <w:t xml:space="preserve">Technical analysis and timeline reconstruction</w:t>
      </w:r>
    </w:p>
    <w:p>
      <w:pPr>
        <w:pStyle w:val="Compact"/>
        <w:numPr>
          <w:ilvl w:val="0"/>
          <w:numId w:val="1002"/>
        </w:numPr>
      </w:pPr>
      <w:r>
        <w:t xml:space="preserve">Industry best practices knowledge</w:t>
      </w:r>
    </w:p>
    <w:p>
      <w:pPr>
        <w:pStyle w:val="Compact"/>
        <w:numPr>
          <w:ilvl w:val="0"/>
          <w:numId w:val="1002"/>
        </w:numPr>
      </w:pPr>
      <w:r>
        <w:t xml:space="preserve">Risk prioritization</w:t>
      </w:r>
    </w:p>
    <w:p>
      <w:pPr>
        <w:pStyle w:val="FirstParagraph"/>
      </w:pPr>
      <w:r>
        <w:rPr>
          <w:b/>
          <w:bCs/>
        </w:rPr>
        <w:t xml:space="preserve">AI Security Advisor limitations:</w:t>
      </w:r>
    </w:p>
    <w:p>
      <w:pPr>
        <w:pStyle w:val="Compact"/>
        <w:numPr>
          <w:ilvl w:val="0"/>
          <w:numId w:val="1003"/>
        </w:numPr>
      </w:pPr>
      <w:r>
        <w:t xml:space="preserve">Cannot understand organizational context</w:t>
      </w:r>
    </w:p>
    <w:p>
      <w:pPr>
        <w:pStyle w:val="Compact"/>
        <w:numPr>
          <w:ilvl w:val="0"/>
          <w:numId w:val="1003"/>
        </w:numPr>
      </w:pPr>
      <w:r>
        <w:t xml:space="preserve">Cannot assess emotional impact</w:t>
      </w:r>
    </w:p>
    <w:p>
      <w:pPr>
        <w:pStyle w:val="Compact"/>
        <w:numPr>
          <w:ilvl w:val="0"/>
          <w:numId w:val="1003"/>
        </w:numPr>
      </w:pPr>
      <w:r>
        <w:t xml:space="preserve">Cannot determine fairness</w:t>
      </w:r>
    </w:p>
    <w:p>
      <w:pPr>
        <w:pStyle w:val="Compact"/>
        <w:numPr>
          <w:ilvl w:val="0"/>
          <w:numId w:val="1003"/>
        </w:numPr>
      </w:pPr>
      <w:r>
        <w:t xml:space="preserve">Cannot make stakeholder communication decisions</w:t>
      </w:r>
    </w:p>
    <w:p>
      <w:pPr>
        <w:pStyle w:val="FirstParagraph"/>
      </w:pPr>
      <w:r>
        <w:rPr>
          <w:b/>
          <w:bCs/>
        </w:rPr>
        <w:t xml:space="preserve">Career connection:</w:t>
      </w:r>
    </w:p>
    <w:p>
      <w:pPr>
        <w:pStyle w:val="BodyText"/>
      </w:pPr>
      <w:r>
        <w:t xml:space="preserve">Real Security Operations Centers use AI tools (CrowdStrike, Splunk, Microsoft Sentinel) exactly this way—AI flags and analyzes, humans decide and communicate.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Activity 3: AI-Assisted Incident Response — AI Security Advisor Cards (6-8)</w:t>
      </w:r>
      <w:r>
        <w:t xml:space="preserve"> </w:t>
      </w:r>
      <w:r>
        <w:rPr>
          <w:i/>
          <w:iCs/>
        </w:rPr>
        <w:t xml:space="preserve">Dr. Ryan Straight, University of Arizona</w: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3: AI-Assisted Incident Response</dc:title>
  <dc:creator/>
  <cp:keywords/>
  <dcterms:created xsi:type="dcterms:W3CDTF">2025-12-09T16:46:50Z</dcterms:created>
  <dcterms:modified xsi:type="dcterms:W3CDTF">2025-12-09T16:46:50Z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AI Security Advisor Response Cards (Grades 6-8)</vt:lpwstr>
  </property>
  <property fmtid="{D5CDD505-2E9C-101B-9397-08002B2CF9AE}" pid="8" name="toc-title">
    <vt:lpwstr>Table of contents</vt:lpwstr>
  </property>
</Properties>
</file>